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21"/>
        <w:tblW w:w="9825" w:type="dxa"/>
        <w:tblCellMar>
          <w:top w:w="15" w:type="dxa"/>
          <w:left w:w="15" w:type="dxa"/>
          <w:bottom w:w="15" w:type="dxa"/>
          <w:right w:w="15" w:type="dxa"/>
        </w:tblCellMar>
        <w:tblLook w:val="04A0" w:firstRow="1" w:lastRow="0" w:firstColumn="1" w:lastColumn="0" w:noHBand="0" w:noVBand="1"/>
      </w:tblPr>
      <w:tblGrid>
        <w:gridCol w:w="1879"/>
        <w:gridCol w:w="158"/>
        <w:gridCol w:w="7788"/>
      </w:tblGrid>
      <w:tr w:rsidR="00265B63" w:rsidRPr="00265B63" w:rsidTr="002D4431">
        <w:trPr>
          <w:trHeight w:val="127"/>
        </w:trPr>
        <w:tc>
          <w:tcPr>
            <w:tcW w:w="1879" w:type="dxa"/>
            <w:tcBorders>
              <w:top w:val="single" w:sz="6" w:space="0" w:color="DDDDDD"/>
            </w:tcBorders>
            <w:shd w:val="clear" w:color="auto" w:fill="auto"/>
            <w:noWrap/>
            <w:tcMar>
              <w:top w:w="120" w:type="dxa"/>
              <w:left w:w="120" w:type="dxa"/>
              <w:bottom w:w="120" w:type="dxa"/>
              <w:right w:w="120" w:type="dxa"/>
            </w:tcMar>
            <w:hideMark/>
          </w:tcPr>
          <w:p w:rsidR="00265B63" w:rsidRPr="00265B63" w:rsidRDefault="00265B63" w:rsidP="002D4431">
            <w:pPr>
              <w:widowControl/>
              <w:spacing w:line="240" w:lineRule="exact"/>
              <w:rPr>
                <w:rFonts w:ascii="新細明體" w:hAnsi="新細明體" w:cs="新細明體"/>
                <w:b/>
                <w:bCs/>
                <w:kern w:val="0"/>
              </w:rPr>
            </w:pPr>
            <w:r w:rsidRPr="00265B63">
              <w:rPr>
                <w:rFonts w:ascii="新細明體" w:hAnsi="新細明體" w:cs="新細明體"/>
                <w:b/>
                <w:bCs/>
                <w:kern w:val="0"/>
              </w:rPr>
              <w:t>法規名稱：</w:t>
            </w:r>
          </w:p>
        </w:tc>
        <w:tc>
          <w:tcPr>
            <w:tcW w:w="7946" w:type="dxa"/>
            <w:gridSpan w:val="2"/>
            <w:tcBorders>
              <w:top w:val="single" w:sz="6" w:space="0" w:color="DDDDDD"/>
            </w:tcBorders>
            <w:shd w:val="clear" w:color="auto" w:fill="auto"/>
            <w:tcMar>
              <w:top w:w="120" w:type="dxa"/>
              <w:left w:w="120" w:type="dxa"/>
              <w:bottom w:w="120" w:type="dxa"/>
              <w:right w:w="120" w:type="dxa"/>
            </w:tcMar>
            <w:hideMark/>
          </w:tcPr>
          <w:p w:rsidR="00265B63" w:rsidRPr="00265B63" w:rsidRDefault="00265B63" w:rsidP="002D4431">
            <w:pPr>
              <w:widowControl/>
              <w:spacing w:line="240" w:lineRule="exact"/>
              <w:rPr>
                <w:rFonts w:ascii="新細明體" w:hAnsi="新細明體" w:cs="新細明體"/>
                <w:kern w:val="0"/>
              </w:rPr>
            </w:pPr>
            <w:bookmarkStart w:id="0" w:name="_GoBack"/>
            <w:r w:rsidRPr="00265B63">
              <w:rPr>
                <w:rFonts w:ascii="新細明體" w:hAnsi="新細明體" w:cs="新細明體"/>
                <w:kern w:val="0"/>
              </w:rPr>
              <w:t>諮商取得原住民族部落同意參與辦法</w:t>
            </w:r>
            <w:bookmarkEnd w:id="0"/>
          </w:p>
        </w:tc>
      </w:tr>
      <w:tr w:rsidR="00265B63" w:rsidRPr="00265B63" w:rsidTr="002D4431">
        <w:trPr>
          <w:trHeight w:val="145"/>
        </w:trPr>
        <w:tc>
          <w:tcPr>
            <w:tcW w:w="2037" w:type="dxa"/>
            <w:gridSpan w:val="2"/>
            <w:tcBorders>
              <w:top w:val="single" w:sz="6" w:space="0" w:color="DDDDDD"/>
            </w:tcBorders>
            <w:shd w:val="clear" w:color="auto" w:fill="auto"/>
            <w:noWrap/>
            <w:tcMar>
              <w:top w:w="120" w:type="dxa"/>
              <w:left w:w="120" w:type="dxa"/>
              <w:bottom w:w="120" w:type="dxa"/>
              <w:right w:w="120" w:type="dxa"/>
            </w:tcMar>
            <w:hideMark/>
          </w:tcPr>
          <w:p w:rsidR="00265B63" w:rsidRPr="00265B63" w:rsidRDefault="00265B63" w:rsidP="002D4431">
            <w:pPr>
              <w:widowControl/>
              <w:spacing w:line="240" w:lineRule="exact"/>
              <w:rPr>
                <w:rFonts w:ascii="新細明體" w:hAnsi="新細明體" w:cs="新細明體"/>
                <w:b/>
                <w:bCs/>
                <w:kern w:val="0"/>
              </w:rPr>
            </w:pPr>
            <w:r w:rsidRPr="00265B63">
              <w:rPr>
                <w:rFonts w:ascii="新細明體" w:hAnsi="新細明體" w:cs="新細明體"/>
                <w:b/>
                <w:bCs/>
                <w:kern w:val="0"/>
              </w:rPr>
              <w:t>發布日期：</w:t>
            </w:r>
          </w:p>
        </w:tc>
        <w:tc>
          <w:tcPr>
            <w:tcW w:w="7788" w:type="dxa"/>
            <w:tcBorders>
              <w:top w:val="single" w:sz="6" w:space="0" w:color="DDDDDD"/>
            </w:tcBorders>
            <w:shd w:val="clear" w:color="auto" w:fill="auto"/>
            <w:tcMar>
              <w:top w:w="120" w:type="dxa"/>
              <w:left w:w="120" w:type="dxa"/>
              <w:bottom w:w="120" w:type="dxa"/>
              <w:right w:w="120" w:type="dxa"/>
            </w:tcMar>
            <w:hideMark/>
          </w:tcPr>
          <w:p w:rsidR="00265B63" w:rsidRPr="00265B63" w:rsidRDefault="00265B63" w:rsidP="002D4431">
            <w:pPr>
              <w:widowControl/>
              <w:spacing w:line="240" w:lineRule="exact"/>
              <w:rPr>
                <w:rFonts w:ascii="新細明體" w:hAnsi="新細明體" w:cs="新細明體"/>
                <w:kern w:val="0"/>
              </w:rPr>
            </w:pPr>
            <w:r w:rsidRPr="00265B63">
              <w:rPr>
                <w:rFonts w:ascii="新細明體" w:hAnsi="新細明體" w:cs="新細明體"/>
                <w:kern w:val="0"/>
              </w:rPr>
              <w:t>民國 105 年 01 月 04 日</w:t>
            </w:r>
          </w:p>
        </w:tc>
      </w:tr>
      <w:tr w:rsidR="00265B63" w:rsidRPr="00265B63" w:rsidTr="002D4431">
        <w:trPr>
          <w:trHeight w:val="155"/>
        </w:trPr>
        <w:tc>
          <w:tcPr>
            <w:tcW w:w="2037" w:type="dxa"/>
            <w:gridSpan w:val="2"/>
            <w:tcBorders>
              <w:top w:val="single" w:sz="6" w:space="0" w:color="DDDDDD"/>
            </w:tcBorders>
            <w:shd w:val="clear" w:color="auto" w:fill="auto"/>
            <w:noWrap/>
            <w:tcMar>
              <w:top w:w="120" w:type="dxa"/>
              <w:left w:w="120" w:type="dxa"/>
              <w:bottom w:w="120" w:type="dxa"/>
              <w:right w:w="120" w:type="dxa"/>
            </w:tcMar>
            <w:hideMark/>
          </w:tcPr>
          <w:p w:rsidR="00265B63" w:rsidRPr="00265B63" w:rsidRDefault="00265B63" w:rsidP="002D4431">
            <w:pPr>
              <w:widowControl/>
              <w:spacing w:line="240" w:lineRule="exact"/>
              <w:rPr>
                <w:rFonts w:ascii="新細明體" w:hAnsi="新細明體" w:cs="新細明體"/>
                <w:b/>
                <w:bCs/>
                <w:kern w:val="0"/>
              </w:rPr>
            </w:pPr>
            <w:r w:rsidRPr="00265B63">
              <w:rPr>
                <w:rFonts w:ascii="新細明體" w:hAnsi="新細明體" w:cs="新細明體"/>
                <w:b/>
                <w:bCs/>
                <w:kern w:val="0"/>
              </w:rPr>
              <w:t>法規類別：</w:t>
            </w:r>
          </w:p>
        </w:tc>
        <w:tc>
          <w:tcPr>
            <w:tcW w:w="7788" w:type="dxa"/>
            <w:tcBorders>
              <w:top w:val="single" w:sz="6" w:space="0" w:color="DDDDDD"/>
            </w:tcBorders>
            <w:shd w:val="clear" w:color="auto" w:fill="auto"/>
            <w:tcMar>
              <w:top w:w="120" w:type="dxa"/>
              <w:left w:w="120" w:type="dxa"/>
              <w:bottom w:w="120" w:type="dxa"/>
              <w:right w:w="120" w:type="dxa"/>
            </w:tcMar>
            <w:hideMark/>
          </w:tcPr>
          <w:p w:rsidR="00265B63" w:rsidRPr="00265B63" w:rsidRDefault="00265B63" w:rsidP="002D4431">
            <w:pPr>
              <w:widowControl/>
              <w:spacing w:line="240" w:lineRule="exact"/>
              <w:rPr>
                <w:rFonts w:ascii="新細明體" w:hAnsi="新細明體" w:cs="新細明體"/>
                <w:kern w:val="0"/>
              </w:rPr>
            </w:pPr>
            <w:r w:rsidRPr="00265B63">
              <w:rPr>
                <w:rFonts w:ascii="新細明體" w:hAnsi="新細明體" w:cs="新細明體"/>
                <w:kern w:val="0"/>
              </w:rPr>
              <w:t>行政 ＞ 原住民族委員會 ＞ 綜合規劃目</w:t>
            </w:r>
          </w:p>
        </w:tc>
      </w:tr>
      <w:tr w:rsidR="002D4431" w:rsidRPr="00265B63" w:rsidTr="002D4431">
        <w:trPr>
          <w:trHeight w:val="420"/>
        </w:trPr>
        <w:tc>
          <w:tcPr>
            <w:tcW w:w="2037" w:type="dxa"/>
            <w:gridSpan w:val="2"/>
            <w:tcBorders>
              <w:top w:val="single" w:sz="6" w:space="0" w:color="DDDDDD"/>
            </w:tcBorders>
            <w:shd w:val="clear" w:color="auto" w:fill="auto"/>
            <w:noWrap/>
            <w:tcMar>
              <w:top w:w="120" w:type="dxa"/>
              <w:left w:w="120" w:type="dxa"/>
              <w:bottom w:w="120" w:type="dxa"/>
              <w:right w:w="120" w:type="dxa"/>
            </w:tcMar>
            <w:hideMark/>
          </w:tcPr>
          <w:p w:rsidR="002D4431" w:rsidRPr="00265B63" w:rsidRDefault="002D4431" w:rsidP="002D4431">
            <w:pPr>
              <w:widowControl/>
              <w:spacing w:after="300"/>
              <w:rPr>
                <w:rFonts w:ascii="新細明體" w:hAnsi="新細明體" w:cs="新細明體"/>
                <w:b/>
                <w:bCs/>
                <w:kern w:val="0"/>
              </w:rPr>
            </w:pPr>
            <w:r w:rsidRPr="00265B63">
              <w:rPr>
                <w:rFonts w:ascii="新細明體" w:hAnsi="新細明體" w:cs="新細明體"/>
                <w:b/>
                <w:bCs/>
                <w:kern w:val="0"/>
              </w:rPr>
              <w:t>附檔：</w:t>
            </w:r>
          </w:p>
        </w:tc>
        <w:tc>
          <w:tcPr>
            <w:tcW w:w="7788" w:type="dxa"/>
            <w:tcBorders>
              <w:top w:val="single" w:sz="6" w:space="0" w:color="DDDDDD"/>
            </w:tcBorders>
            <w:shd w:val="clear" w:color="auto" w:fill="auto"/>
            <w:tcMar>
              <w:top w:w="120" w:type="dxa"/>
              <w:left w:w="120" w:type="dxa"/>
              <w:bottom w:w="120" w:type="dxa"/>
              <w:right w:w="120" w:type="dxa"/>
            </w:tcMar>
            <w:hideMark/>
          </w:tcPr>
          <w:p w:rsidR="002D4431" w:rsidRPr="00265B63" w:rsidRDefault="002D4431" w:rsidP="002D4431">
            <w:pPr>
              <w:widowControl/>
              <w:numPr>
                <w:ilvl w:val="0"/>
                <w:numId w:val="1"/>
              </w:numPr>
              <w:spacing w:before="100" w:beforeAutospacing="1" w:after="100" w:afterAutospacing="1"/>
              <w:ind w:left="0"/>
              <w:rPr>
                <w:rFonts w:ascii="新細明體" w:hAnsi="新細明體" w:cs="新細明體"/>
                <w:kern w:val="0"/>
              </w:rPr>
            </w:pPr>
            <w:r w:rsidRPr="00265B63">
              <w:rPr>
                <w:rFonts w:ascii="新細明體" w:hAnsi="新細明體" w:cs="新細明體"/>
                <w:kern w:val="0"/>
              </w:rPr>
              <w:t>附件.PDF</w:t>
            </w:r>
          </w:p>
        </w:tc>
      </w:tr>
    </w:tbl>
    <w:p w:rsidR="00265B63" w:rsidRPr="00265B63" w:rsidRDefault="00265B63" w:rsidP="00265B63">
      <w:pPr>
        <w:widowControl/>
        <w:shd w:val="clear" w:color="auto" w:fill="FFFFFF"/>
        <w:rPr>
          <w:rFonts w:ascii="inherit" w:eastAsia="細明體" w:hAnsi="inherit" w:cs="新細明體"/>
          <w:b/>
          <w:bCs/>
          <w:color w:val="333333"/>
          <w:kern w:val="0"/>
          <w:sz w:val="23"/>
          <w:szCs w:val="23"/>
        </w:rPr>
      </w:pPr>
      <w:r w:rsidRPr="00265B63">
        <w:rPr>
          <w:rFonts w:ascii="inherit" w:eastAsia="細明體" w:hAnsi="inherit" w:cs="新細明體"/>
          <w:b/>
          <w:bCs/>
          <w:color w:val="333333"/>
          <w:kern w:val="0"/>
          <w:sz w:val="23"/>
          <w:szCs w:val="23"/>
        </w:rPr>
        <w:t>第</w:t>
      </w:r>
      <w:r w:rsidRPr="00265B63">
        <w:rPr>
          <w:rFonts w:ascii="inherit" w:eastAsia="細明體" w:hAnsi="inherit" w:cs="新細明體"/>
          <w:b/>
          <w:bCs/>
          <w:color w:val="333333"/>
          <w:kern w:val="0"/>
          <w:sz w:val="23"/>
          <w:szCs w:val="23"/>
        </w:rPr>
        <w:t xml:space="preserve"> </w:t>
      </w:r>
      <w:r w:rsidRPr="00265B63">
        <w:rPr>
          <w:rFonts w:ascii="inherit" w:eastAsia="細明體" w:hAnsi="inherit" w:cs="新細明體"/>
          <w:b/>
          <w:bCs/>
          <w:color w:val="333333"/>
          <w:kern w:val="0"/>
          <w:sz w:val="23"/>
          <w:szCs w:val="23"/>
        </w:rPr>
        <w:t>一</w:t>
      </w:r>
      <w:r w:rsidRPr="00265B63">
        <w:rPr>
          <w:rFonts w:ascii="inherit" w:eastAsia="細明體" w:hAnsi="inherit" w:cs="新細明體"/>
          <w:b/>
          <w:bCs/>
          <w:color w:val="333333"/>
          <w:kern w:val="0"/>
          <w:sz w:val="23"/>
          <w:szCs w:val="23"/>
        </w:rPr>
        <w:t xml:space="preserve"> </w:t>
      </w:r>
      <w:r w:rsidRPr="00265B63">
        <w:rPr>
          <w:rFonts w:ascii="inherit" w:eastAsia="細明體" w:hAnsi="inherit" w:cs="新細明體"/>
          <w:b/>
          <w:bCs/>
          <w:color w:val="333333"/>
          <w:kern w:val="0"/>
          <w:sz w:val="23"/>
          <w:szCs w:val="23"/>
        </w:rPr>
        <w:t>章</w:t>
      </w:r>
      <w:r w:rsidRPr="00265B63">
        <w:rPr>
          <w:rFonts w:ascii="inherit" w:eastAsia="細明體" w:hAnsi="inherit" w:cs="新細明體"/>
          <w:b/>
          <w:bCs/>
          <w:color w:val="333333"/>
          <w:kern w:val="0"/>
          <w:sz w:val="23"/>
          <w:szCs w:val="23"/>
        </w:rPr>
        <w:t xml:space="preserve"> </w:t>
      </w:r>
      <w:r w:rsidRPr="00265B63">
        <w:rPr>
          <w:rFonts w:ascii="inherit" w:eastAsia="細明體" w:hAnsi="inherit" w:cs="新細明體"/>
          <w:b/>
          <w:bCs/>
          <w:color w:val="333333"/>
          <w:kern w:val="0"/>
          <w:sz w:val="23"/>
          <w:szCs w:val="23"/>
        </w:rPr>
        <w:t>總則</w:t>
      </w:r>
    </w:p>
    <w:p w:rsidR="00265B63" w:rsidRPr="00265B63" w:rsidRDefault="00265B63" w:rsidP="00265B63">
      <w:pPr>
        <w:widowControl/>
        <w:shd w:val="clear" w:color="auto" w:fill="FFFFFF"/>
        <w:spacing w:line="383" w:lineRule="atLeast"/>
        <w:rPr>
          <w:rFonts w:ascii="細明體" w:eastAsia="細明體" w:hAnsi="細明體" w:cs="新細明體"/>
          <w:color w:val="333333"/>
          <w:kern w:val="0"/>
          <w:sz w:val="23"/>
          <w:szCs w:val="23"/>
        </w:rPr>
      </w:pPr>
      <w:r w:rsidRPr="00265B63">
        <w:rPr>
          <w:rFonts w:ascii="細明體" w:eastAsia="細明體" w:hAnsi="細明體" w:cs="新細明體" w:hint="eastAsia"/>
          <w:color w:val="333333"/>
          <w:kern w:val="0"/>
          <w:sz w:val="23"/>
          <w:szCs w:val="23"/>
        </w:rPr>
        <w:t>第 1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本辦法依原住民族基本法（以下稱本法）第二十一條第四項規定訂定之。</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2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本辦法用詞，定義如下：</w:t>
      </w:r>
      <w:r w:rsidRPr="00265B63">
        <w:rPr>
          <w:rFonts w:ascii="細明體" w:eastAsia="細明體" w:hAnsi="細明體" w:cs="新細明體" w:hint="eastAsia"/>
          <w:color w:val="333333"/>
          <w:kern w:val="0"/>
          <w:sz w:val="23"/>
          <w:szCs w:val="23"/>
        </w:rPr>
        <w:br/>
        <w:t>一、部落：指中央原住民族主管機關依本法第二條第四款規定核定之原住民族團體。</w:t>
      </w:r>
      <w:r w:rsidRPr="00265B63">
        <w:rPr>
          <w:rFonts w:ascii="細明體" w:eastAsia="細明體" w:hAnsi="細明體" w:cs="新細明體" w:hint="eastAsia"/>
          <w:color w:val="333333"/>
          <w:kern w:val="0"/>
          <w:sz w:val="23"/>
          <w:szCs w:val="23"/>
        </w:rPr>
        <w:br/>
        <w:t>二、部落成員：指年滿二十歲且設籍於部落區域範圍之原住民。</w:t>
      </w:r>
      <w:r w:rsidRPr="00265B63">
        <w:rPr>
          <w:rFonts w:ascii="細明體" w:eastAsia="細明體" w:hAnsi="細明體" w:cs="新細明體" w:hint="eastAsia"/>
          <w:color w:val="333333"/>
          <w:kern w:val="0"/>
          <w:sz w:val="23"/>
          <w:szCs w:val="23"/>
        </w:rPr>
        <w:br/>
        <w:t>三、同意事項：指本法第二十一條規定應諮商並取得原住民族或部落同意或參與之事項。</w:t>
      </w:r>
      <w:r w:rsidRPr="00265B63">
        <w:rPr>
          <w:rFonts w:ascii="細明體" w:eastAsia="細明體" w:hAnsi="細明體" w:cs="新細明體" w:hint="eastAsia"/>
          <w:color w:val="333333"/>
          <w:kern w:val="0"/>
          <w:sz w:val="23"/>
          <w:szCs w:val="23"/>
        </w:rPr>
        <w:br/>
        <w:t>四、公共事項：指就前款以外，部落成員間相互協議共同遵守，或部落凝聚共識對外表示之事項。</w:t>
      </w:r>
      <w:r w:rsidRPr="00265B63">
        <w:rPr>
          <w:rFonts w:ascii="細明體" w:eastAsia="細明體" w:hAnsi="細明體" w:cs="新細明體" w:hint="eastAsia"/>
          <w:color w:val="333333"/>
          <w:kern w:val="0"/>
          <w:sz w:val="23"/>
          <w:szCs w:val="23"/>
        </w:rPr>
        <w:br/>
        <w:t>五、原住民家戶：指設籍於部落區域範圍，有原住民一人以上之家戶。</w:t>
      </w:r>
      <w:r w:rsidRPr="00265B63">
        <w:rPr>
          <w:rFonts w:ascii="細明體" w:eastAsia="細明體" w:hAnsi="細明體" w:cs="新細明體" w:hint="eastAsia"/>
          <w:color w:val="333333"/>
          <w:kern w:val="0"/>
          <w:sz w:val="23"/>
          <w:szCs w:val="23"/>
        </w:rPr>
        <w:br/>
        <w:t>六、原住民家戶代表：指年滿二十歲且具原住民身分之原住民家戶戶長，或由戶長指派年滿二十歲且具原住民身分之家屬一人。</w:t>
      </w:r>
      <w:r w:rsidRPr="00265B63">
        <w:rPr>
          <w:rFonts w:ascii="細明體" w:eastAsia="細明體" w:hAnsi="細明體" w:cs="新細明體" w:hint="eastAsia"/>
          <w:color w:val="333333"/>
          <w:kern w:val="0"/>
          <w:sz w:val="23"/>
          <w:szCs w:val="23"/>
        </w:rPr>
        <w:br/>
        <w:t>七、申請人：指辦理同意事項之政府機關或私人。</w:t>
      </w:r>
      <w:r w:rsidRPr="00265B63">
        <w:rPr>
          <w:rFonts w:ascii="細明體" w:eastAsia="細明體" w:hAnsi="細明體" w:cs="新細明體" w:hint="eastAsia"/>
          <w:color w:val="333333"/>
          <w:kern w:val="0"/>
          <w:sz w:val="23"/>
          <w:szCs w:val="23"/>
        </w:rPr>
        <w:br/>
        <w:t>八、關係部落：指因同意事項致其原住民族土地或自然資源權利受影響之部落。</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3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本法第二十一條所稱土地開發、資源利用、生態保育、學術研究及限制原住民族利用等行為，指附件所列之行為。</w:t>
      </w:r>
      <w:r w:rsidRPr="00265B63">
        <w:rPr>
          <w:rFonts w:ascii="細明體" w:eastAsia="細明體" w:hAnsi="細明體" w:cs="新細明體" w:hint="eastAsia"/>
          <w:color w:val="333333"/>
          <w:kern w:val="0"/>
          <w:sz w:val="23"/>
          <w:szCs w:val="23"/>
        </w:rPr>
        <w:br/>
        <w:t>中央原住民族主管機關應依申請人或部落之請求，或本於職權確認前項行為。</w:t>
      </w:r>
      <w:r w:rsidRPr="00265B63">
        <w:rPr>
          <w:rFonts w:ascii="細明體" w:eastAsia="細明體" w:hAnsi="細明體" w:cs="新細明體" w:hint="eastAsia"/>
          <w:color w:val="333333"/>
          <w:kern w:val="0"/>
          <w:sz w:val="23"/>
          <w:szCs w:val="23"/>
        </w:rPr>
        <w:br/>
      </w:r>
      <w:r w:rsidR="002D4431">
        <w:rPr>
          <w:rFonts w:ascii="細明體" w:eastAsia="細明體" w:hAnsi="細明體" w:cs="新細明體" w:hint="eastAsia"/>
          <w:color w:val="333333"/>
          <w:kern w:val="0"/>
          <w:sz w:val="23"/>
          <w:szCs w:val="23"/>
        </w:rPr>
        <w:t>中央原住民族主管機關得邀集機關代表學者專家</w:t>
      </w:r>
      <w:r w:rsidRPr="00265B63">
        <w:rPr>
          <w:rFonts w:ascii="細明體" w:eastAsia="細明體" w:hAnsi="細明體" w:cs="新細明體" w:hint="eastAsia"/>
          <w:color w:val="333333"/>
          <w:kern w:val="0"/>
          <w:sz w:val="23"/>
          <w:szCs w:val="23"/>
        </w:rPr>
        <w:t>原住民族代表及部落代表協助辦理前項確認作業。</w:t>
      </w:r>
      <w:r w:rsidRPr="00265B63">
        <w:rPr>
          <w:rFonts w:ascii="細明體" w:eastAsia="細明體" w:hAnsi="細明體" w:cs="新細明體" w:hint="eastAsia"/>
          <w:color w:val="333333"/>
          <w:kern w:val="0"/>
          <w:sz w:val="23"/>
          <w:szCs w:val="23"/>
        </w:rPr>
        <w:br/>
        <w:t>中央原住民族主管機關得委託其他機關、大專院校或醫療機構，確認第一項行為。</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4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本法第二十一條所稱原住民族或部落同意，指過半數關係部落依本辦法召開部落會議議決通過；所稱原住民族或部落參與，指過半數關係部落依本辦法召開部落會議議決通過之參與機制。</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5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部落設部落會議，其職權如下：</w:t>
      </w:r>
      <w:r w:rsidRPr="00265B63">
        <w:rPr>
          <w:rFonts w:ascii="細明體" w:eastAsia="細明體" w:hAnsi="細明體" w:cs="新細明體" w:hint="eastAsia"/>
          <w:color w:val="333333"/>
          <w:kern w:val="0"/>
          <w:sz w:val="23"/>
          <w:szCs w:val="23"/>
        </w:rPr>
        <w:br/>
        <w:t>一、訂定、修正部落章程。</w:t>
      </w:r>
      <w:r w:rsidRPr="00265B63">
        <w:rPr>
          <w:rFonts w:ascii="細明體" w:eastAsia="細明體" w:hAnsi="細明體" w:cs="新細明體" w:hint="eastAsia"/>
          <w:color w:val="333333"/>
          <w:kern w:val="0"/>
          <w:sz w:val="23"/>
          <w:szCs w:val="23"/>
        </w:rPr>
        <w:br/>
        <w:t>二、議決同意事項。</w:t>
      </w:r>
      <w:r w:rsidRPr="00265B63">
        <w:rPr>
          <w:rFonts w:ascii="細明體" w:eastAsia="細明體" w:hAnsi="細明體" w:cs="新細明體" w:hint="eastAsia"/>
          <w:color w:val="333333"/>
          <w:kern w:val="0"/>
          <w:sz w:val="23"/>
          <w:szCs w:val="23"/>
        </w:rPr>
        <w:br/>
        <w:t>三、議決公共事項。</w:t>
      </w:r>
      <w:r w:rsidRPr="00265B63">
        <w:rPr>
          <w:rFonts w:ascii="細明體" w:eastAsia="細明體" w:hAnsi="細明體" w:cs="新細明體" w:hint="eastAsia"/>
          <w:color w:val="333333"/>
          <w:kern w:val="0"/>
          <w:sz w:val="23"/>
          <w:szCs w:val="23"/>
        </w:rPr>
        <w:br/>
        <w:t>四、選任、罷免部落會議主席、部落幹部。</w:t>
      </w:r>
      <w:r w:rsidRPr="00265B63">
        <w:rPr>
          <w:rFonts w:ascii="細明體" w:eastAsia="細明體" w:hAnsi="細明體" w:cs="新細明體" w:hint="eastAsia"/>
          <w:color w:val="333333"/>
          <w:kern w:val="0"/>
          <w:sz w:val="23"/>
          <w:szCs w:val="23"/>
        </w:rPr>
        <w:br/>
        <w:t>五、聽取部落幹部工作報告。</w:t>
      </w:r>
      <w:r w:rsidRPr="00265B63">
        <w:rPr>
          <w:rFonts w:ascii="細明體" w:eastAsia="細明體" w:hAnsi="細明體" w:cs="新細明體" w:hint="eastAsia"/>
          <w:color w:val="333333"/>
          <w:kern w:val="0"/>
          <w:sz w:val="23"/>
          <w:szCs w:val="23"/>
        </w:rPr>
        <w:br/>
        <w:t>六、其他重要事項。</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6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lastRenderedPageBreak/>
        <w:t>第一次部落會議由部落成員依下列順序擔任發起人：</w:t>
      </w:r>
      <w:r w:rsidRPr="00265B63">
        <w:rPr>
          <w:rFonts w:ascii="細明體" w:eastAsia="細明體" w:hAnsi="細明體" w:cs="新細明體" w:hint="eastAsia"/>
          <w:color w:val="333333"/>
          <w:kern w:val="0"/>
          <w:sz w:val="23"/>
          <w:szCs w:val="23"/>
        </w:rPr>
        <w:br/>
        <w:t>一、傳統領袖。</w:t>
      </w:r>
      <w:r w:rsidRPr="00265B63">
        <w:rPr>
          <w:rFonts w:ascii="細明體" w:eastAsia="細明體" w:hAnsi="細明體" w:cs="新細明體" w:hint="eastAsia"/>
          <w:color w:val="333333"/>
          <w:kern w:val="0"/>
          <w:sz w:val="23"/>
          <w:szCs w:val="23"/>
        </w:rPr>
        <w:br/>
        <w:t>二、各家（氏）族代表。</w:t>
      </w:r>
      <w:r w:rsidRPr="00265B63">
        <w:rPr>
          <w:rFonts w:ascii="細明體" w:eastAsia="細明體" w:hAnsi="細明體" w:cs="新細明體" w:hint="eastAsia"/>
          <w:color w:val="333333"/>
          <w:kern w:val="0"/>
          <w:sz w:val="23"/>
          <w:szCs w:val="23"/>
        </w:rPr>
        <w:br/>
        <w:t>三、居民。</w:t>
      </w:r>
      <w:r w:rsidRPr="00265B63">
        <w:rPr>
          <w:rFonts w:ascii="細明體" w:eastAsia="細明體" w:hAnsi="細明體" w:cs="新細明體" w:hint="eastAsia"/>
          <w:color w:val="333333"/>
          <w:kern w:val="0"/>
          <w:sz w:val="23"/>
          <w:szCs w:val="23"/>
        </w:rPr>
        <w:br/>
        <w:t>發起人應於第一次部落會議召集前十五日，以載明下列事項之書面通知部落成員，並公布於村（里）辦公處、部落公布欄及其他適當場所：</w:t>
      </w:r>
      <w:r w:rsidRPr="00265B63">
        <w:rPr>
          <w:rFonts w:ascii="細明體" w:eastAsia="細明體" w:hAnsi="細明體" w:cs="新細明體" w:hint="eastAsia"/>
          <w:color w:val="333333"/>
          <w:kern w:val="0"/>
          <w:sz w:val="23"/>
          <w:szCs w:val="23"/>
        </w:rPr>
        <w:br/>
        <w:t>一、部落名稱。</w:t>
      </w:r>
      <w:r w:rsidRPr="00265B63">
        <w:rPr>
          <w:rFonts w:ascii="細明體" w:eastAsia="細明體" w:hAnsi="細明體" w:cs="新細明體" w:hint="eastAsia"/>
          <w:color w:val="333333"/>
          <w:kern w:val="0"/>
          <w:sz w:val="23"/>
          <w:szCs w:val="23"/>
        </w:rPr>
        <w:br/>
        <w:t>二、部落章程草案或公共事項議案。</w:t>
      </w:r>
      <w:r w:rsidRPr="00265B63">
        <w:rPr>
          <w:rFonts w:ascii="細明體" w:eastAsia="細明體" w:hAnsi="細明體" w:cs="新細明體" w:hint="eastAsia"/>
          <w:color w:val="333333"/>
          <w:kern w:val="0"/>
          <w:sz w:val="23"/>
          <w:szCs w:val="23"/>
        </w:rPr>
        <w:br/>
        <w:t>三、會議時間。</w:t>
      </w:r>
      <w:r w:rsidRPr="00265B63">
        <w:rPr>
          <w:rFonts w:ascii="細明體" w:eastAsia="細明體" w:hAnsi="細明體" w:cs="新細明體" w:hint="eastAsia"/>
          <w:color w:val="333333"/>
          <w:kern w:val="0"/>
          <w:sz w:val="23"/>
          <w:szCs w:val="23"/>
        </w:rPr>
        <w:br/>
        <w:t>四、會議地點。</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7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第一次部落會議之會議程序如下：</w:t>
      </w:r>
      <w:r w:rsidRPr="00265B63">
        <w:rPr>
          <w:rFonts w:ascii="細明體" w:eastAsia="細明體" w:hAnsi="細明體" w:cs="新細明體" w:hint="eastAsia"/>
          <w:color w:val="333333"/>
          <w:kern w:val="0"/>
          <w:sz w:val="23"/>
          <w:szCs w:val="23"/>
        </w:rPr>
        <w:br/>
        <w:t>一、發起人宣布開會。</w:t>
      </w:r>
      <w:r w:rsidRPr="00265B63">
        <w:rPr>
          <w:rFonts w:ascii="細明體" w:eastAsia="細明體" w:hAnsi="細明體" w:cs="新細明體" w:hint="eastAsia"/>
          <w:color w:val="333333"/>
          <w:kern w:val="0"/>
          <w:sz w:val="23"/>
          <w:szCs w:val="23"/>
        </w:rPr>
        <w:br/>
        <w:t>二、出席人員互選一人主持。</w:t>
      </w:r>
      <w:r w:rsidRPr="00265B63">
        <w:rPr>
          <w:rFonts w:ascii="細明體" w:eastAsia="細明體" w:hAnsi="細明體" w:cs="新細明體" w:hint="eastAsia"/>
          <w:color w:val="333333"/>
          <w:kern w:val="0"/>
          <w:sz w:val="23"/>
          <w:szCs w:val="23"/>
        </w:rPr>
        <w:br/>
        <w:t>三、訂定部落章程。</w:t>
      </w:r>
      <w:r w:rsidRPr="00265B63">
        <w:rPr>
          <w:rFonts w:ascii="細明體" w:eastAsia="細明體" w:hAnsi="細明體" w:cs="新細明體" w:hint="eastAsia"/>
          <w:color w:val="333333"/>
          <w:kern w:val="0"/>
          <w:sz w:val="23"/>
          <w:szCs w:val="23"/>
        </w:rPr>
        <w:br/>
        <w:t>四、依部落章程規定，選任部落會議主席、部落幹部。</w:t>
      </w:r>
      <w:r w:rsidRPr="00265B63">
        <w:rPr>
          <w:rFonts w:ascii="細明體" w:eastAsia="細明體" w:hAnsi="細明體" w:cs="新細明體" w:hint="eastAsia"/>
          <w:color w:val="333333"/>
          <w:kern w:val="0"/>
          <w:sz w:val="23"/>
          <w:szCs w:val="23"/>
        </w:rPr>
        <w:br/>
        <w:t>五、散會。</w:t>
      </w:r>
      <w:r w:rsidRPr="00265B63">
        <w:rPr>
          <w:rFonts w:ascii="細明體" w:eastAsia="細明體" w:hAnsi="細明體" w:cs="新細明體" w:hint="eastAsia"/>
          <w:color w:val="333333"/>
          <w:kern w:val="0"/>
          <w:sz w:val="23"/>
          <w:szCs w:val="23"/>
        </w:rPr>
        <w:br/>
        <w:t>本辦法施行前已成立部落會議者，準用本條訂定部落章程。</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8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部落應訂定部落章程，並載明下列事項：</w:t>
      </w:r>
      <w:r w:rsidRPr="00265B63">
        <w:rPr>
          <w:rFonts w:ascii="細明體" w:eastAsia="細明體" w:hAnsi="細明體" w:cs="新細明體" w:hint="eastAsia"/>
          <w:color w:val="333333"/>
          <w:kern w:val="0"/>
          <w:sz w:val="23"/>
          <w:szCs w:val="23"/>
        </w:rPr>
        <w:br/>
        <w:t>一、部落名稱。</w:t>
      </w:r>
      <w:r w:rsidRPr="00265B63">
        <w:rPr>
          <w:rFonts w:ascii="細明體" w:eastAsia="細明體" w:hAnsi="細明體" w:cs="新細明體" w:hint="eastAsia"/>
          <w:color w:val="333333"/>
          <w:kern w:val="0"/>
          <w:sz w:val="23"/>
          <w:szCs w:val="23"/>
        </w:rPr>
        <w:br/>
        <w:t>二、部落會議主席之選任方式及連任限制。</w:t>
      </w:r>
      <w:r w:rsidRPr="00265B63">
        <w:rPr>
          <w:rFonts w:ascii="細明體" w:eastAsia="細明體" w:hAnsi="細明體" w:cs="新細明體" w:hint="eastAsia"/>
          <w:color w:val="333333"/>
          <w:kern w:val="0"/>
          <w:sz w:val="23"/>
          <w:szCs w:val="23"/>
        </w:rPr>
        <w:br/>
        <w:t>三、部落成員認定基準及部落內部組織。</w:t>
      </w:r>
      <w:r w:rsidRPr="00265B63">
        <w:rPr>
          <w:rFonts w:ascii="細明體" w:eastAsia="細明體" w:hAnsi="細明體" w:cs="新細明體" w:hint="eastAsia"/>
          <w:color w:val="333333"/>
          <w:kern w:val="0"/>
          <w:sz w:val="23"/>
          <w:szCs w:val="23"/>
        </w:rPr>
        <w:br/>
        <w:t>四、部落幹部之職稱、產生方式、任期、連任限制、被授權事項、範圍及決定方式。</w:t>
      </w:r>
      <w:r w:rsidRPr="00265B63">
        <w:rPr>
          <w:rFonts w:ascii="細明體" w:eastAsia="細明體" w:hAnsi="細明體" w:cs="新細明體" w:hint="eastAsia"/>
          <w:color w:val="333333"/>
          <w:kern w:val="0"/>
          <w:sz w:val="23"/>
          <w:szCs w:val="23"/>
        </w:rPr>
        <w:br/>
        <w:t>五、部落會議召集之程序及方式。</w:t>
      </w:r>
      <w:r w:rsidRPr="00265B63">
        <w:rPr>
          <w:rFonts w:ascii="細明體" w:eastAsia="細明體" w:hAnsi="細明體" w:cs="新細明體" w:hint="eastAsia"/>
          <w:color w:val="333333"/>
          <w:kern w:val="0"/>
          <w:sz w:val="23"/>
          <w:szCs w:val="23"/>
        </w:rPr>
        <w:br/>
        <w:t>六、議決公共事項之部落會議之出席資格、議決門檻或人數。</w:t>
      </w:r>
      <w:r w:rsidRPr="00265B63">
        <w:rPr>
          <w:rFonts w:ascii="細明體" w:eastAsia="細明體" w:hAnsi="細明體" w:cs="新細明體" w:hint="eastAsia"/>
          <w:color w:val="333333"/>
          <w:kern w:val="0"/>
          <w:sz w:val="23"/>
          <w:szCs w:val="23"/>
        </w:rPr>
        <w:br/>
        <w:t>七、章程修正之程序。</w:t>
      </w:r>
      <w:r w:rsidRPr="00265B63">
        <w:rPr>
          <w:rFonts w:ascii="細明體" w:eastAsia="細明體" w:hAnsi="細明體" w:cs="新細明體" w:hint="eastAsia"/>
          <w:color w:val="333333"/>
          <w:kern w:val="0"/>
          <w:sz w:val="23"/>
          <w:szCs w:val="23"/>
        </w:rPr>
        <w:br/>
        <w:t>八、其他重要事項。</w:t>
      </w:r>
      <w:r w:rsidRPr="00265B63">
        <w:rPr>
          <w:rFonts w:ascii="細明體" w:eastAsia="細明體" w:hAnsi="細明體" w:cs="新細明體" w:hint="eastAsia"/>
          <w:color w:val="333333"/>
          <w:kern w:val="0"/>
          <w:sz w:val="23"/>
          <w:szCs w:val="23"/>
        </w:rPr>
        <w:br/>
        <w:t>部落章程得循傳統慣俗或並用原住民族語言書寫；其訂定、修正後，應送部落所在地之鄉（鎮、市、區）公所備查。</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9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部落置部落會議主席一人，以部落成員為限，由部落會議選任之，負責召集並主持部落會議，任期二年，連選得連任一次。但部落章程另有任期或連任規定者，從其規定。</w:t>
      </w:r>
      <w:r w:rsidRPr="00265B63">
        <w:rPr>
          <w:rFonts w:ascii="細明體" w:eastAsia="細明體" w:hAnsi="細明體" w:cs="新細明體" w:hint="eastAsia"/>
          <w:color w:val="333333"/>
          <w:kern w:val="0"/>
          <w:sz w:val="23"/>
          <w:szCs w:val="23"/>
        </w:rPr>
        <w:br/>
        <w:t>部落會議主席任期屆滿而未選任或不能召集時，準用第六條及第七條規定召集部落會議選任之。</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10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部落得置部落幹部若干人，依傳統規範或部落需要，行使部落會議議決公共事項之部分權限。</w:t>
      </w:r>
      <w:r w:rsidRPr="00265B63">
        <w:rPr>
          <w:rFonts w:ascii="細明體" w:eastAsia="細明體" w:hAnsi="細明體" w:cs="新細明體" w:hint="eastAsia"/>
          <w:color w:val="333333"/>
          <w:kern w:val="0"/>
          <w:sz w:val="23"/>
          <w:szCs w:val="23"/>
        </w:rPr>
        <w:br/>
        <w:t>前項部落幹部之職稱、產生方式、任期、連任限制、被授權事項、範圍及決定方式，應載明於部落</w:t>
      </w:r>
      <w:r w:rsidRPr="00265B63">
        <w:rPr>
          <w:rFonts w:ascii="細明體" w:eastAsia="細明體" w:hAnsi="細明體" w:cs="新細明體" w:hint="eastAsia"/>
          <w:color w:val="333333"/>
          <w:kern w:val="0"/>
          <w:sz w:val="23"/>
          <w:szCs w:val="23"/>
        </w:rPr>
        <w:lastRenderedPageBreak/>
        <w:t>章程。</w:t>
      </w:r>
      <w:r w:rsidRPr="00265B63">
        <w:rPr>
          <w:rFonts w:ascii="細明體" w:eastAsia="細明體" w:hAnsi="細明體" w:cs="新細明體" w:hint="eastAsia"/>
          <w:color w:val="333333"/>
          <w:kern w:val="0"/>
          <w:sz w:val="23"/>
          <w:szCs w:val="23"/>
        </w:rPr>
        <w:br/>
        <w:t>部落幹部所為公共事項之決定，應載明於書面並署名後，公布於村（里）辦公處、部落公布欄及其他適當場所，並於最近一次部落會議中提出工作報告。</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11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部落章程、部落會議所為決議及部落幹部所為決定之內容違反法令者，無效。</w:t>
      </w:r>
      <w:r w:rsidRPr="00265B63">
        <w:rPr>
          <w:rFonts w:ascii="細明體" w:eastAsia="細明體" w:hAnsi="細明體" w:cs="新細明體" w:hint="eastAsia"/>
          <w:color w:val="333333"/>
          <w:kern w:val="0"/>
          <w:sz w:val="23"/>
          <w:szCs w:val="23"/>
        </w:rPr>
        <w:br/>
        <w:t>部落會議之召集、決議及部落幹部所為決定之程序或方法違反本辦法規定或部落章程者，無效。</w:t>
      </w:r>
      <w:r w:rsidRPr="00265B63">
        <w:rPr>
          <w:rFonts w:ascii="細明體" w:eastAsia="細明體" w:hAnsi="細明體" w:cs="新細明體" w:hint="eastAsia"/>
          <w:color w:val="333333"/>
          <w:kern w:val="0"/>
          <w:sz w:val="23"/>
          <w:szCs w:val="23"/>
        </w:rPr>
        <w:br/>
        <w:t>部落會議對公共事項所為決議或部落幹部所為決定，內容涉及部落居民相互約定共同遵守之規範時，除法規另有規定或經當事人同意外，不得增加部落居民之義務或限制部落居民之權利；內容涉及對各級政府之行政興革之建議、行政法令之查詢、行政違失之舉發或行政上權益之維護等事項，具有代表部落提出行政程序法所定陳情之效力。</w:t>
      </w:r>
    </w:p>
    <w:p w:rsidR="00265B63" w:rsidRPr="00265B63" w:rsidRDefault="00265B63" w:rsidP="00265B63">
      <w:pPr>
        <w:widowControl/>
        <w:shd w:val="clear" w:color="auto" w:fill="FFFFFF"/>
        <w:rPr>
          <w:rFonts w:ascii="inherit" w:eastAsia="細明體" w:hAnsi="inherit" w:cs="新細明體" w:hint="eastAsia"/>
          <w:b/>
          <w:bCs/>
          <w:color w:val="333333"/>
          <w:kern w:val="0"/>
          <w:sz w:val="23"/>
          <w:szCs w:val="23"/>
        </w:rPr>
      </w:pPr>
      <w:r w:rsidRPr="00265B63">
        <w:rPr>
          <w:rFonts w:ascii="inherit" w:eastAsia="細明體" w:hAnsi="inherit" w:cs="新細明體"/>
          <w:b/>
          <w:bCs/>
          <w:color w:val="333333"/>
          <w:kern w:val="0"/>
          <w:sz w:val="23"/>
          <w:szCs w:val="23"/>
        </w:rPr>
        <w:t>第</w:t>
      </w:r>
      <w:r w:rsidRPr="00265B63">
        <w:rPr>
          <w:rFonts w:ascii="inherit" w:eastAsia="細明體" w:hAnsi="inherit" w:cs="新細明體"/>
          <w:b/>
          <w:bCs/>
          <w:color w:val="333333"/>
          <w:kern w:val="0"/>
          <w:sz w:val="23"/>
          <w:szCs w:val="23"/>
        </w:rPr>
        <w:t xml:space="preserve"> </w:t>
      </w:r>
      <w:r w:rsidRPr="00265B63">
        <w:rPr>
          <w:rFonts w:ascii="inherit" w:eastAsia="細明體" w:hAnsi="inherit" w:cs="新細明體"/>
          <w:b/>
          <w:bCs/>
          <w:color w:val="333333"/>
          <w:kern w:val="0"/>
          <w:sz w:val="23"/>
          <w:szCs w:val="23"/>
        </w:rPr>
        <w:t>二</w:t>
      </w:r>
      <w:r w:rsidRPr="00265B63">
        <w:rPr>
          <w:rFonts w:ascii="inherit" w:eastAsia="細明體" w:hAnsi="inherit" w:cs="新細明體"/>
          <w:b/>
          <w:bCs/>
          <w:color w:val="333333"/>
          <w:kern w:val="0"/>
          <w:sz w:val="23"/>
          <w:szCs w:val="23"/>
        </w:rPr>
        <w:t xml:space="preserve"> </w:t>
      </w:r>
      <w:r w:rsidRPr="00265B63">
        <w:rPr>
          <w:rFonts w:ascii="inherit" w:eastAsia="細明體" w:hAnsi="inherit" w:cs="新細明體"/>
          <w:b/>
          <w:bCs/>
          <w:color w:val="333333"/>
          <w:kern w:val="0"/>
          <w:sz w:val="23"/>
          <w:szCs w:val="23"/>
        </w:rPr>
        <w:t>章</w:t>
      </w:r>
      <w:r w:rsidRPr="00265B63">
        <w:rPr>
          <w:rFonts w:ascii="inherit" w:eastAsia="細明體" w:hAnsi="inherit" w:cs="新細明體"/>
          <w:b/>
          <w:bCs/>
          <w:color w:val="333333"/>
          <w:kern w:val="0"/>
          <w:sz w:val="23"/>
          <w:szCs w:val="23"/>
        </w:rPr>
        <w:t xml:space="preserve"> </w:t>
      </w:r>
      <w:r w:rsidRPr="00265B63">
        <w:rPr>
          <w:rFonts w:ascii="inherit" w:eastAsia="細明體" w:hAnsi="inherit" w:cs="新細明體"/>
          <w:b/>
          <w:bCs/>
          <w:color w:val="333333"/>
          <w:kern w:val="0"/>
          <w:sz w:val="23"/>
          <w:szCs w:val="23"/>
        </w:rPr>
        <w:t>同意事項之召集及決議</w:t>
      </w:r>
    </w:p>
    <w:p w:rsidR="00265B63" w:rsidRPr="00265B63" w:rsidRDefault="00265B63" w:rsidP="00265B63">
      <w:pPr>
        <w:widowControl/>
        <w:shd w:val="clear" w:color="auto" w:fill="FFFFFF"/>
        <w:spacing w:line="383" w:lineRule="atLeast"/>
        <w:rPr>
          <w:rFonts w:ascii="細明體" w:eastAsia="細明體" w:hAnsi="細明體" w:cs="新細明體"/>
          <w:color w:val="333333"/>
          <w:kern w:val="0"/>
          <w:sz w:val="23"/>
          <w:szCs w:val="23"/>
        </w:rPr>
      </w:pPr>
      <w:r w:rsidRPr="00265B63">
        <w:rPr>
          <w:rFonts w:ascii="細明體" w:eastAsia="細明體" w:hAnsi="細明體" w:cs="新細明體" w:hint="eastAsia"/>
          <w:color w:val="333333"/>
          <w:kern w:val="0"/>
          <w:sz w:val="23"/>
          <w:szCs w:val="23"/>
        </w:rPr>
        <w:t>第 12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部落會議議決同意事項，其召集之程序及方式、出席會議之資格、會議程序、議決門檻等事項，除其他法規另有規定外，適用本章規定。</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13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申請人應檢具下列文件向同意事項所在地之鄉（鎮、市、區）公所申請召集部落會議：</w:t>
      </w:r>
      <w:r w:rsidRPr="00265B63">
        <w:rPr>
          <w:rFonts w:ascii="細明體" w:eastAsia="細明體" w:hAnsi="細明體" w:cs="新細明體" w:hint="eastAsia"/>
          <w:color w:val="333333"/>
          <w:kern w:val="0"/>
          <w:sz w:val="23"/>
          <w:szCs w:val="23"/>
        </w:rPr>
        <w:br/>
        <w:t>一、同意事項之計畫、措施或法令草案。</w:t>
      </w:r>
      <w:r w:rsidRPr="00265B63">
        <w:rPr>
          <w:rFonts w:ascii="細明體" w:eastAsia="細明體" w:hAnsi="細明體" w:cs="新細明體" w:hint="eastAsia"/>
          <w:color w:val="333333"/>
          <w:kern w:val="0"/>
          <w:sz w:val="23"/>
          <w:szCs w:val="23"/>
        </w:rPr>
        <w:br/>
        <w:t>二、當地原住民族利益分享機制、共同參與或管理機制。</w:t>
      </w:r>
      <w:r w:rsidRPr="00265B63">
        <w:rPr>
          <w:rFonts w:ascii="細明體" w:eastAsia="細明體" w:hAnsi="細明體" w:cs="新細明體" w:hint="eastAsia"/>
          <w:color w:val="333333"/>
          <w:kern w:val="0"/>
          <w:sz w:val="23"/>
          <w:szCs w:val="23"/>
        </w:rPr>
        <w:br/>
        <w:t>三、其他與同意事項有關之事項。</w:t>
      </w:r>
      <w:r w:rsidRPr="00265B63">
        <w:rPr>
          <w:rFonts w:ascii="細明體" w:eastAsia="細明體" w:hAnsi="細明體" w:cs="新細明體" w:hint="eastAsia"/>
          <w:color w:val="333333"/>
          <w:kern w:val="0"/>
          <w:sz w:val="23"/>
          <w:szCs w:val="23"/>
        </w:rPr>
        <w:br/>
        <w:t>同意事項所在地之鄉（鎮、市、區）公所認非屬同意事項時，準用第三條第二項辦理。</w:t>
      </w:r>
      <w:r w:rsidRPr="00265B63">
        <w:rPr>
          <w:rFonts w:ascii="細明體" w:eastAsia="細明體" w:hAnsi="細明體" w:cs="新細明體" w:hint="eastAsia"/>
          <w:color w:val="333333"/>
          <w:kern w:val="0"/>
          <w:sz w:val="23"/>
          <w:szCs w:val="23"/>
        </w:rPr>
        <w:br/>
        <w:t>同意事項所在地之鄉（鎮、市、區）公所，應以載明同意事項之書面通知轄內之關係部落，並將受通知之關係部落名稱，於村（里）辦公處、部落公布欄及其他適當場所，公布三十日。</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14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關係部落依下列原則認定之：</w:t>
      </w:r>
      <w:r w:rsidRPr="00265B63">
        <w:rPr>
          <w:rFonts w:ascii="細明體" w:eastAsia="細明體" w:hAnsi="細明體" w:cs="新細明體" w:hint="eastAsia"/>
          <w:color w:val="333333"/>
          <w:kern w:val="0"/>
          <w:sz w:val="23"/>
          <w:szCs w:val="23"/>
        </w:rPr>
        <w:br/>
        <w:t>一、同意事項之座落地點或實施範圍，位於該部落之區域範圍者。</w:t>
      </w:r>
      <w:r w:rsidRPr="00265B63">
        <w:rPr>
          <w:rFonts w:ascii="細明體" w:eastAsia="細明體" w:hAnsi="細明體" w:cs="新細明體" w:hint="eastAsia"/>
          <w:color w:val="333333"/>
          <w:kern w:val="0"/>
          <w:sz w:val="23"/>
          <w:szCs w:val="23"/>
        </w:rPr>
        <w:br/>
        <w:t>二、同意事項之衍生影響，擴及至該部落之區域範圍者。</w:t>
      </w:r>
      <w:r w:rsidRPr="00265B63">
        <w:rPr>
          <w:rFonts w:ascii="細明體" w:eastAsia="細明體" w:hAnsi="細明體" w:cs="新細明體" w:hint="eastAsia"/>
          <w:color w:val="333333"/>
          <w:kern w:val="0"/>
          <w:sz w:val="23"/>
          <w:szCs w:val="23"/>
        </w:rPr>
        <w:br/>
        <w:t>關係部落由同意事項所在地之鄉（鎮、市、區）公所依前項規定認定之；認定有困難時，應敘明爭議事項及處理意見，報請中央原住民族主管機關認定。</w:t>
      </w:r>
      <w:r w:rsidRPr="00265B63">
        <w:rPr>
          <w:rFonts w:ascii="細明體" w:eastAsia="細明體" w:hAnsi="細明體" w:cs="新細明體" w:hint="eastAsia"/>
          <w:color w:val="333333"/>
          <w:kern w:val="0"/>
          <w:sz w:val="23"/>
          <w:szCs w:val="23"/>
        </w:rPr>
        <w:br/>
        <w:t>中央原住民族主管機關及鄉（鎮、市、區）公所，得邀集機關代表、學者專家、原住民族代表及部落代表協助認定關係部落。</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15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關係部落之部落會議主席自收受同意事項之通知，逾二個月未召集部落會議時，申請人得申請關係部落所在地之鄉（鎮、市、區）公所代行召集。</w:t>
      </w:r>
      <w:r w:rsidRPr="00265B63">
        <w:rPr>
          <w:rFonts w:ascii="細明體" w:eastAsia="細明體" w:hAnsi="細明體" w:cs="新細明體" w:hint="eastAsia"/>
          <w:color w:val="333333"/>
          <w:kern w:val="0"/>
          <w:sz w:val="23"/>
          <w:szCs w:val="23"/>
        </w:rPr>
        <w:br/>
        <w:t>但該公所為申請人時，應轉請直轄市、縣（市）政府代行召集；該公所及直轄市、縣（市）政府同為申請人時，應轉請中央原住民族主管機關代行召集。</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16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lastRenderedPageBreak/>
        <w:t>申請人於部落會議召集前，應以公聽會、說明會或其他充分而有效傳遞資訊之適當方式，向關係部落之部落成員說明同意事項、共同參與及利益分享機制之內容及利弊得失，並應邀請利害關係人、專家學者或相關公益團體陳述意見。</w:t>
      </w:r>
      <w:r w:rsidRPr="00265B63">
        <w:rPr>
          <w:rFonts w:ascii="細明體" w:eastAsia="細明體" w:hAnsi="細明體" w:cs="新細明體" w:hint="eastAsia"/>
          <w:color w:val="333333"/>
          <w:kern w:val="0"/>
          <w:sz w:val="23"/>
          <w:szCs w:val="23"/>
        </w:rPr>
        <w:br/>
        <w:t>申請人應彙整前項意見，於關係部落召集部落會議前二十日，送請關係部落所在地之鄉（鎮、市、區）公所備查。</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17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部落會議主席應於召集前十五日，以書面通知原住民家戶及申請人。</w:t>
      </w:r>
      <w:r w:rsidRPr="00265B63">
        <w:rPr>
          <w:rFonts w:ascii="細明體" w:eastAsia="細明體" w:hAnsi="細明體" w:cs="新細明體" w:hint="eastAsia"/>
          <w:color w:val="333333"/>
          <w:kern w:val="0"/>
          <w:sz w:val="23"/>
          <w:szCs w:val="23"/>
        </w:rPr>
        <w:br/>
        <w:t>前項通知應載明下列事項，必要時得並用原住民族語言書寫：</w:t>
      </w:r>
      <w:r w:rsidRPr="00265B63">
        <w:rPr>
          <w:rFonts w:ascii="細明體" w:eastAsia="細明體" w:hAnsi="細明體" w:cs="新細明體" w:hint="eastAsia"/>
          <w:color w:val="333333"/>
          <w:kern w:val="0"/>
          <w:sz w:val="23"/>
          <w:szCs w:val="23"/>
        </w:rPr>
        <w:br/>
        <w:t>一、部落名稱。</w:t>
      </w:r>
      <w:r w:rsidRPr="00265B63">
        <w:rPr>
          <w:rFonts w:ascii="細明體" w:eastAsia="細明體" w:hAnsi="細明體" w:cs="新細明體" w:hint="eastAsia"/>
          <w:color w:val="333333"/>
          <w:kern w:val="0"/>
          <w:sz w:val="23"/>
          <w:szCs w:val="23"/>
        </w:rPr>
        <w:br/>
        <w:t>二、同意事項。</w:t>
      </w:r>
      <w:r w:rsidRPr="00265B63">
        <w:rPr>
          <w:rFonts w:ascii="細明體" w:eastAsia="細明體" w:hAnsi="細明體" w:cs="新細明體" w:hint="eastAsia"/>
          <w:color w:val="333333"/>
          <w:kern w:val="0"/>
          <w:sz w:val="23"/>
          <w:szCs w:val="23"/>
        </w:rPr>
        <w:br/>
        <w:t>三、會議時間。</w:t>
      </w:r>
      <w:r w:rsidRPr="00265B63">
        <w:rPr>
          <w:rFonts w:ascii="細明體" w:eastAsia="細明體" w:hAnsi="細明體" w:cs="新細明體" w:hint="eastAsia"/>
          <w:color w:val="333333"/>
          <w:kern w:val="0"/>
          <w:sz w:val="23"/>
          <w:szCs w:val="23"/>
        </w:rPr>
        <w:br/>
        <w:t>四、會議地點。</w:t>
      </w:r>
      <w:r w:rsidRPr="00265B63">
        <w:rPr>
          <w:rFonts w:ascii="細明體" w:eastAsia="細明體" w:hAnsi="細明體" w:cs="新細明體" w:hint="eastAsia"/>
          <w:color w:val="333333"/>
          <w:kern w:val="0"/>
          <w:sz w:val="23"/>
          <w:szCs w:val="23"/>
        </w:rPr>
        <w:br/>
        <w:t>五、會議議程。</w:t>
      </w:r>
      <w:r w:rsidRPr="00265B63">
        <w:rPr>
          <w:rFonts w:ascii="細明體" w:eastAsia="細明體" w:hAnsi="細明體" w:cs="新細明體" w:hint="eastAsia"/>
          <w:color w:val="333333"/>
          <w:kern w:val="0"/>
          <w:sz w:val="23"/>
          <w:szCs w:val="23"/>
        </w:rPr>
        <w:br/>
        <w:t>關係部落所在地之鄉（鎮、市、區）公所應於部落會議召集前十日，將下列文件置於村（里）辦公處、部落公布欄及其他適當場所，供公眾閱覽、複印：</w:t>
      </w:r>
      <w:r w:rsidRPr="00265B63">
        <w:rPr>
          <w:rFonts w:ascii="細明體" w:eastAsia="細明體" w:hAnsi="細明體" w:cs="新細明體" w:hint="eastAsia"/>
          <w:color w:val="333333"/>
          <w:kern w:val="0"/>
          <w:sz w:val="23"/>
          <w:szCs w:val="23"/>
        </w:rPr>
        <w:br/>
        <w:t>一、第一項之會議通知書。</w:t>
      </w:r>
      <w:r w:rsidRPr="00265B63">
        <w:rPr>
          <w:rFonts w:ascii="細明體" w:eastAsia="細明體" w:hAnsi="細明體" w:cs="新細明體" w:hint="eastAsia"/>
          <w:color w:val="333333"/>
          <w:kern w:val="0"/>
          <w:sz w:val="23"/>
          <w:szCs w:val="23"/>
        </w:rPr>
        <w:br/>
        <w:t>二、申請時之原住民家戶清冊。</w:t>
      </w:r>
      <w:r w:rsidRPr="00265B63">
        <w:rPr>
          <w:rFonts w:ascii="細明體" w:eastAsia="細明體" w:hAnsi="細明體" w:cs="新細明體" w:hint="eastAsia"/>
          <w:color w:val="333333"/>
          <w:kern w:val="0"/>
          <w:sz w:val="23"/>
          <w:szCs w:val="23"/>
        </w:rPr>
        <w:br/>
        <w:t>三、申請人依第十三條所提供之文件。</w:t>
      </w:r>
      <w:r w:rsidRPr="00265B63">
        <w:rPr>
          <w:rFonts w:ascii="細明體" w:eastAsia="細明體" w:hAnsi="細明體" w:cs="新細明體" w:hint="eastAsia"/>
          <w:color w:val="333333"/>
          <w:kern w:val="0"/>
          <w:sz w:val="23"/>
          <w:szCs w:val="23"/>
        </w:rPr>
        <w:br/>
        <w:t>四、前條利害關係人、專家學者或相關公益團體之意見。</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18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部落會議之會議程序如下：</w:t>
      </w:r>
      <w:r w:rsidRPr="00265B63">
        <w:rPr>
          <w:rFonts w:ascii="細明體" w:eastAsia="細明體" w:hAnsi="細明體" w:cs="新細明體" w:hint="eastAsia"/>
          <w:color w:val="333333"/>
          <w:kern w:val="0"/>
          <w:sz w:val="23"/>
          <w:szCs w:val="23"/>
        </w:rPr>
        <w:br/>
        <w:t>一、部落會議主席宣布開會並指定記錄人員。但部落會議主席未出席或代行召集時，由出席人員互推一人主持。</w:t>
      </w:r>
      <w:r w:rsidRPr="00265B63">
        <w:rPr>
          <w:rFonts w:ascii="細明體" w:eastAsia="細明體" w:hAnsi="細明體" w:cs="新細明體" w:hint="eastAsia"/>
          <w:color w:val="333333"/>
          <w:kern w:val="0"/>
          <w:sz w:val="23"/>
          <w:szCs w:val="23"/>
        </w:rPr>
        <w:br/>
        <w:t>二、主持人確認部落全體原住民家戶代表過半數出席。</w:t>
      </w:r>
      <w:r w:rsidRPr="00265B63">
        <w:rPr>
          <w:rFonts w:ascii="細明體" w:eastAsia="細明體" w:hAnsi="細明體" w:cs="新細明體" w:hint="eastAsia"/>
          <w:color w:val="333333"/>
          <w:kern w:val="0"/>
          <w:sz w:val="23"/>
          <w:szCs w:val="23"/>
        </w:rPr>
        <w:br/>
        <w:t>三、申請人報告同意事項之計畫、措施、法令草案內容及共同參與、管理、利益分享機制。</w:t>
      </w:r>
      <w:r w:rsidRPr="00265B63">
        <w:rPr>
          <w:rFonts w:ascii="細明體" w:eastAsia="細明體" w:hAnsi="細明體" w:cs="新細明體" w:hint="eastAsia"/>
          <w:color w:val="333333"/>
          <w:kern w:val="0"/>
          <w:sz w:val="23"/>
          <w:szCs w:val="23"/>
        </w:rPr>
        <w:br/>
        <w:t>四、出席人員陳述意見。</w:t>
      </w:r>
      <w:r w:rsidRPr="00265B63">
        <w:rPr>
          <w:rFonts w:ascii="細明體" w:eastAsia="細明體" w:hAnsi="細明體" w:cs="新細明體" w:hint="eastAsia"/>
          <w:color w:val="333333"/>
          <w:kern w:val="0"/>
          <w:sz w:val="23"/>
          <w:szCs w:val="23"/>
        </w:rPr>
        <w:br/>
        <w:t>五、申請人回應意見。</w:t>
      </w:r>
      <w:r w:rsidRPr="00265B63">
        <w:rPr>
          <w:rFonts w:ascii="細明體" w:eastAsia="細明體" w:hAnsi="細明體" w:cs="新細明體" w:hint="eastAsia"/>
          <w:color w:val="333333"/>
          <w:kern w:val="0"/>
          <w:sz w:val="23"/>
          <w:szCs w:val="23"/>
        </w:rPr>
        <w:br/>
        <w:t>六、表決同意事項。</w:t>
      </w:r>
      <w:r w:rsidRPr="00265B63">
        <w:rPr>
          <w:rFonts w:ascii="細明體" w:eastAsia="細明體" w:hAnsi="細明體" w:cs="新細明體" w:hint="eastAsia"/>
          <w:color w:val="333333"/>
          <w:kern w:val="0"/>
          <w:sz w:val="23"/>
          <w:szCs w:val="23"/>
        </w:rPr>
        <w:br/>
        <w:t>七、主持人宣布表決結果。</w:t>
      </w:r>
      <w:r w:rsidRPr="00265B63">
        <w:rPr>
          <w:rFonts w:ascii="細明體" w:eastAsia="細明體" w:hAnsi="細明體" w:cs="新細明體" w:hint="eastAsia"/>
          <w:color w:val="333333"/>
          <w:kern w:val="0"/>
          <w:sz w:val="23"/>
          <w:szCs w:val="23"/>
        </w:rPr>
        <w:br/>
        <w:t>八、散會。</w:t>
      </w:r>
      <w:r w:rsidRPr="00265B63">
        <w:rPr>
          <w:rFonts w:ascii="細明體" w:eastAsia="細明體" w:hAnsi="細明體" w:cs="新細明體" w:hint="eastAsia"/>
          <w:color w:val="333333"/>
          <w:kern w:val="0"/>
          <w:sz w:val="23"/>
          <w:szCs w:val="23"/>
        </w:rPr>
        <w:br/>
        <w:t>部落已依前條第一項規定通知申請人，而申請人未列席時，免經前項第三款及第五款程序。</w:t>
      </w:r>
      <w:r w:rsidRPr="00265B63">
        <w:rPr>
          <w:rFonts w:ascii="細明體" w:eastAsia="細明體" w:hAnsi="細明體" w:cs="新細明體" w:hint="eastAsia"/>
          <w:color w:val="333333"/>
          <w:kern w:val="0"/>
          <w:sz w:val="23"/>
          <w:szCs w:val="23"/>
        </w:rPr>
        <w:br/>
        <w:t>主持人確認出席之原住民家戶代表未過半數時，應即宣布流會，並記載於部落會議紀錄。</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19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部落會議議決同意事項，以部落全體原住民家戶代表過半數出席，出席原住民家戶代表過半數贊成，為通過。</w:t>
      </w:r>
      <w:r w:rsidRPr="00265B63">
        <w:rPr>
          <w:rFonts w:ascii="細明體" w:eastAsia="細明體" w:hAnsi="細明體" w:cs="新細明體" w:hint="eastAsia"/>
          <w:color w:val="333333"/>
          <w:kern w:val="0"/>
          <w:sz w:val="23"/>
          <w:szCs w:val="23"/>
        </w:rPr>
        <w:br/>
        <w:t>前項表決，應以投票不記名為之，並就贊成與反對兩面俱呈。但經出席原住民家戶代表過半數贊成，得改採舉手不記名表決。</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lastRenderedPageBreak/>
        <w:t>第 20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部落會議應作成會議紀錄並附簽到簿。</w:t>
      </w:r>
      <w:r w:rsidRPr="00265B63">
        <w:rPr>
          <w:rFonts w:ascii="細明體" w:eastAsia="細明體" w:hAnsi="細明體" w:cs="新細明體" w:hint="eastAsia"/>
          <w:color w:val="333333"/>
          <w:kern w:val="0"/>
          <w:sz w:val="23"/>
          <w:szCs w:val="23"/>
        </w:rPr>
        <w:br/>
        <w:t>前項會議紀錄，應載明下列事項：</w:t>
      </w:r>
      <w:r w:rsidRPr="00265B63">
        <w:rPr>
          <w:rFonts w:ascii="細明體" w:eastAsia="細明體" w:hAnsi="細明體" w:cs="新細明體" w:hint="eastAsia"/>
          <w:color w:val="333333"/>
          <w:kern w:val="0"/>
          <w:sz w:val="23"/>
          <w:szCs w:val="23"/>
        </w:rPr>
        <w:br/>
        <w:t>一、部落名稱及召集事由。</w:t>
      </w:r>
      <w:r w:rsidRPr="00265B63">
        <w:rPr>
          <w:rFonts w:ascii="細明體" w:eastAsia="細明體" w:hAnsi="細明體" w:cs="新細明體" w:hint="eastAsia"/>
          <w:color w:val="333333"/>
          <w:kern w:val="0"/>
          <w:sz w:val="23"/>
          <w:szCs w:val="23"/>
        </w:rPr>
        <w:br/>
        <w:t>二、部落會議之時間及地點。</w:t>
      </w:r>
      <w:r w:rsidRPr="00265B63">
        <w:rPr>
          <w:rFonts w:ascii="細明體" w:eastAsia="細明體" w:hAnsi="細明體" w:cs="新細明體" w:hint="eastAsia"/>
          <w:color w:val="333333"/>
          <w:kern w:val="0"/>
          <w:sz w:val="23"/>
          <w:szCs w:val="23"/>
        </w:rPr>
        <w:br/>
        <w:t>三、主持人姓名。</w:t>
      </w:r>
      <w:r w:rsidRPr="00265B63">
        <w:rPr>
          <w:rFonts w:ascii="細明體" w:eastAsia="細明體" w:hAnsi="細明體" w:cs="新細明體" w:hint="eastAsia"/>
          <w:color w:val="333333"/>
          <w:kern w:val="0"/>
          <w:sz w:val="23"/>
          <w:szCs w:val="23"/>
        </w:rPr>
        <w:br/>
        <w:t>四、記錄人員姓名。</w:t>
      </w:r>
      <w:r w:rsidRPr="00265B63">
        <w:rPr>
          <w:rFonts w:ascii="細明體" w:eastAsia="細明體" w:hAnsi="細明體" w:cs="新細明體" w:hint="eastAsia"/>
          <w:color w:val="333333"/>
          <w:kern w:val="0"/>
          <w:sz w:val="23"/>
          <w:szCs w:val="23"/>
        </w:rPr>
        <w:br/>
        <w:t>五、申請人姓名。</w:t>
      </w:r>
      <w:r w:rsidRPr="00265B63">
        <w:rPr>
          <w:rFonts w:ascii="細明體" w:eastAsia="細明體" w:hAnsi="細明體" w:cs="新細明體" w:hint="eastAsia"/>
          <w:color w:val="333333"/>
          <w:kern w:val="0"/>
          <w:sz w:val="23"/>
          <w:szCs w:val="23"/>
        </w:rPr>
        <w:br/>
        <w:t>六、實際出席之原住民家戶代表姓名。</w:t>
      </w:r>
      <w:r w:rsidRPr="00265B63">
        <w:rPr>
          <w:rFonts w:ascii="細明體" w:eastAsia="細明體" w:hAnsi="細明體" w:cs="新細明體" w:hint="eastAsia"/>
          <w:color w:val="333333"/>
          <w:kern w:val="0"/>
          <w:sz w:val="23"/>
          <w:szCs w:val="23"/>
        </w:rPr>
        <w:br/>
        <w:t>七、主持人宣布流會時，應載明流會。</w:t>
      </w:r>
      <w:r w:rsidRPr="00265B63">
        <w:rPr>
          <w:rFonts w:ascii="細明體" w:eastAsia="細明體" w:hAnsi="細明體" w:cs="新細明體" w:hint="eastAsia"/>
          <w:color w:val="333333"/>
          <w:kern w:val="0"/>
          <w:sz w:val="23"/>
          <w:szCs w:val="23"/>
        </w:rPr>
        <w:br/>
        <w:t>八、同意事項之表決結果。</w:t>
      </w:r>
      <w:r w:rsidRPr="00265B63">
        <w:rPr>
          <w:rFonts w:ascii="細明體" w:eastAsia="細明體" w:hAnsi="細明體" w:cs="新細明體" w:hint="eastAsia"/>
          <w:color w:val="333333"/>
          <w:kern w:val="0"/>
          <w:sz w:val="23"/>
          <w:szCs w:val="23"/>
        </w:rPr>
        <w:br/>
        <w:t>九、其他應記載之事項。</w:t>
      </w:r>
      <w:r w:rsidRPr="00265B63">
        <w:rPr>
          <w:rFonts w:ascii="細明體" w:eastAsia="細明體" w:hAnsi="細明體" w:cs="新細明體" w:hint="eastAsia"/>
          <w:color w:val="333333"/>
          <w:kern w:val="0"/>
          <w:sz w:val="23"/>
          <w:szCs w:val="23"/>
        </w:rPr>
        <w:br/>
        <w:t>第一項所列文件應由該次會議主持人於召開後十五日內分送原住民家戶、申請人及當地鄉（鎮、市、區）公所，並於村（里）辦公處、部落公布欄及其他適當場所，公布三十日。</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21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關係部落得聯合召集部落會議議決同意事項。</w:t>
      </w:r>
      <w:r w:rsidRPr="00265B63">
        <w:rPr>
          <w:rFonts w:ascii="細明體" w:eastAsia="細明體" w:hAnsi="細明體" w:cs="新細明體" w:hint="eastAsia"/>
          <w:color w:val="333333"/>
          <w:kern w:val="0"/>
          <w:sz w:val="23"/>
          <w:szCs w:val="23"/>
        </w:rPr>
        <w:br/>
        <w:t>前項部落會議，由關係部落之部落會議主席互選一人召集並主持；由全體原住民家戶代表過半數出席，出席原住民家戶代表過半數贊成，為通過。</w:t>
      </w:r>
      <w:r w:rsidRPr="00265B63">
        <w:rPr>
          <w:rFonts w:ascii="細明體" w:eastAsia="細明體" w:hAnsi="細明體" w:cs="新細明體" w:hint="eastAsia"/>
          <w:color w:val="333333"/>
          <w:kern w:val="0"/>
          <w:sz w:val="23"/>
          <w:szCs w:val="23"/>
        </w:rPr>
        <w:br/>
        <w:t>聯合部落會議之召集方式、會議程序、議決方式及會議紀錄，準用第十二條至前條規定。</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22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為確保申請人履行其同意事項之共同參與或管理、利益分享機制，相關主管機關得以下列方式處理：</w:t>
      </w:r>
      <w:r w:rsidRPr="00265B63">
        <w:rPr>
          <w:rFonts w:ascii="細明體" w:eastAsia="細明體" w:hAnsi="細明體" w:cs="新細明體" w:hint="eastAsia"/>
          <w:color w:val="333333"/>
          <w:kern w:val="0"/>
          <w:sz w:val="23"/>
          <w:szCs w:val="23"/>
        </w:rPr>
        <w:br/>
        <w:t>一、中央或地方目的事業主管機關作成同意事項之相關行政處分時，應將部落會議議決通過之共同參與或管理、利益分享機制，列為附款。</w:t>
      </w:r>
      <w:r w:rsidRPr="00265B63">
        <w:rPr>
          <w:rFonts w:ascii="細明體" w:eastAsia="細明體" w:hAnsi="細明體" w:cs="新細明體" w:hint="eastAsia"/>
          <w:color w:val="333333"/>
          <w:kern w:val="0"/>
          <w:sz w:val="23"/>
          <w:szCs w:val="23"/>
        </w:rPr>
        <w:br/>
        <w:t>二、關係部落所在地之直轄市、縣（市）政府或鄉（鎮、市、區）公所，應將部落會議議決通過之共同參與或管理、利益分享機制，納入行政契約。</w:t>
      </w:r>
      <w:r w:rsidRPr="00265B63">
        <w:rPr>
          <w:rFonts w:ascii="細明體" w:eastAsia="細明體" w:hAnsi="細明體" w:cs="新細明體" w:hint="eastAsia"/>
          <w:color w:val="333333"/>
          <w:kern w:val="0"/>
          <w:sz w:val="23"/>
          <w:szCs w:val="23"/>
        </w:rPr>
        <w:br/>
        <w:t>若申請人承諾之共同參與或管理、利益分享機制，發生爭議而未能依前項解決時，利害關係人得請求中央原住民族主管機關轉請有關機關協處。</w:t>
      </w:r>
    </w:p>
    <w:p w:rsidR="00265B63" w:rsidRPr="00265B63" w:rsidRDefault="00265B63" w:rsidP="00265B63">
      <w:pPr>
        <w:widowControl/>
        <w:shd w:val="clear" w:color="auto" w:fill="FFFFFF"/>
        <w:rPr>
          <w:rFonts w:ascii="inherit" w:eastAsia="細明體" w:hAnsi="inherit" w:cs="新細明體" w:hint="eastAsia"/>
          <w:b/>
          <w:bCs/>
          <w:color w:val="333333"/>
          <w:kern w:val="0"/>
          <w:sz w:val="23"/>
          <w:szCs w:val="23"/>
        </w:rPr>
      </w:pPr>
      <w:r w:rsidRPr="00265B63">
        <w:rPr>
          <w:rFonts w:ascii="inherit" w:eastAsia="細明體" w:hAnsi="inherit" w:cs="新細明體"/>
          <w:b/>
          <w:bCs/>
          <w:color w:val="333333"/>
          <w:kern w:val="0"/>
          <w:sz w:val="23"/>
          <w:szCs w:val="23"/>
        </w:rPr>
        <w:t>第</w:t>
      </w:r>
      <w:r w:rsidRPr="00265B63">
        <w:rPr>
          <w:rFonts w:ascii="inherit" w:eastAsia="細明體" w:hAnsi="inherit" w:cs="新細明體"/>
          <w:b/>
          <w:bCs/>
          <w:color w:val="333333"/>
          <w:kern w:val="0"/>
          <w:sz w:val="23"/>
          <w:szCs w:val="23"/>
        </w:rPr>
        <w:t xml:space="preserve"> </w:t>
      </w:r>
      <w:r w:rsidRPr="00265B63">
        <w:rPr>
          <w:rFonts w:ascii="inherit" w:eastAsia="細明體" w:hAnsi="inherit" w:cs="新細明體"/>
          <w:b/>
          <w:bCs/>
          <w:color w:val="333333"/>
          <w:kern w:val="0"/>
          <w:sz w:val="23"/>
          <w:szCs w:val="23"/>
        </w:rPr>
        <w:t>三</w:t>
      </w:r>
      <w:r w:rsidRPr="00265B63">
        <w:rPr>
          <w:rFonts w:ascii="inherit" w:eastAsia="細明體" w:hAnsi="inherit" w:cs="新細明體"/>
          <w:b/>
          <w:bCs/>
          <w:color w:val="333333"/>
          <w:kern w:val="0"/>
          <w:sz w:val="23"/>
          <w:szCs w:val="23"/>
        </w:rPr>
        <w:t xml:space="preserve"> </w:t>
      </w:r>
      <w:r w:rsidRPr="00265B63">
        <w:rPr>
          <w:rFonts w:ascii="inherit" w:eastAsia="細明體" w:hAnsi="inherit" w:cs="新細明體"/>
          <w:b/>
          <w:bCs/>
          <w:color w:val="333333"/>
          <w:kern w:val="0"/>
          <w:sz w:val="23"/>
          <w:szCs w:val="23"/>
        </w:rPr>
        <w:t>章</w:t>
      </w:r>
      <w:r w:rsidRPr="00265B63">
        <w:rPr>
          <w:rFonts w:ascii="inherit" w:eastAsia="細明體" w:hAnsi="inherit" w:cs="新細明體"/>
          <w:b/>
          <w:bCs/>
          <w:color w:val="333333"/>
          <w:kern w:val="0"/>
          <w:sz w:val="23"/>
          <w:szCs w:val="23"/>
        </w:rPr>
        <w:t xml:space="preserve"> </w:t>
      </w:r>
      <w:r w:rsidRPr="00265B63">
        <w:rPr>
          <w:rFonts w:ascii="inherit" w:eastAsia="細明體" w:hAnsi="inherit" w:cs="新細明體"/>
          <w:b/>
          <w:bCs/>
          <w:color w:val="333333"/>
          <w:kern w:val="0"/>
          <w:sz w:val="23"/>
          <w:szCs w:val="23"/>
        </w:rPr>
        <w:t>公共事項之召集及決議</w:t>
      </w:r>
    </w:p>
    <w:p w:rsidR="00265B63" w:rsidRPr="00265B63" w:rsidRDefault="00265B63" w:rsidP="00265B63">
      <w:pPr>
        <w:widowControl/>
        <w:shd w:val="clear" w:color="auto" w:fill="FFFFFF"/>
        <w:spacing w:line="383" w:lineRule="atLeast"/>
        <w:rPr>
          <w:rFonts w:ascii="細明體" w:eastAsia="細明體" w:hAnsi="細明體" w:cs="新細明體"/>
          <w:color w:val="333333"/>
          <w:kern w:val="0"/>
          <w:sz w:val="23"/>
          <w:szCs w:val="23"/>
        </w:rPr>
      </w:pPr>
      <w:r w:rsidRPr="00265B63">
        <w:rPr>
          <w:rFonts w:ascii="細明體" w:eastAsia="細明體" w:hAnsi="細明體" w:cs="新細明體" w:hint="eastAsia"/>
          <w:color w:val="333333"/>
          <w:kern w:val="0"/>
          <w:sz w:val="23"/>
          <w:szCs w:val="23"/>
        </w:rPr>
        <w:t>第 23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部落每年至少召開二次部落會議，但得視需要隨時召集。</w:t>
      </w:r>
      <w:r w:rsidRPr="00265B63">
        <w:rPr>
          <w:rFonts w:ascii="細明體" w:eastAsia="細明體" w:hAnsi="細明體" w:cs="新細明體" w:hint="eastAsia"/>
          <w:color w:val="333333"/>
          <w:kern w:val="0"/>
          <w:sz w:val="23"/>
          <w:szCs w:val="23"/>
        </w:rPr>
        <w:br/>
        <w:t>部落會議議決公共事項，其召集之程序及方式、出席會議之資格、會議程序、議決門檻等事項，依部落章程規定；部落章程未規定，除本辦法另有規定外適用本章規定。</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24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部落會議由部落會議主席召集；部落會議主席無法召集或不為召集時，由第六條得為發起人之人，召集該次部落會議，並由出席人員相互推舉一人主持。</w:t>
      </w:r>
      <w:r w:rsidRPr="00265B63">
        <w:rPr>
          <w:rFonts w:ascii="細明體" w:eastAsia="細明體" w:hAnsi="細明體" w:cs="新細明體" w:hint="eastAsia"/>
          <w:color w:val="333333"/>
          <w:kern w:val="0"/>
          <w:sz w:val="23"/>
          <w:szCs w:val="23"/>
        </w:rPr>
        <w:br/>
        <w:t>部落成員五分之一以上，以書面請求部落會議主席召開部落會議時，部落會議主席應即召集部落會</w:t>
      </w:r>
      <w:r w:rsidRPr="00265B63">
        <w:rPr>
          <w:rFonts w:ascii="細明體" w:eastAsia="細明體" w:hAnsi="細明體" w:cs="新細明體" w:hint="eastAsia"/>
          <w:color w:val="333333"/>
          <w:kern w:val="0"/>
          <w:sz w:val="23"/>
          <w:szCs w:val="23"/>
        </w:rPr>
        <w:lastRenderedPageBreak/>
        <w:t>議。但部落章程有較低之規定者，從其規定。</w:t>
      </w:r>
      <w:r w:rsidRPr="00265B63">
        <w:rPr>
          <w:rFonts w:ascii="細明體" w:eastAsia="細明體" w:hAnsi="細明體" w:cs="新細明體" w:hint="eastAsia"/>
          <w:color w:val="333333"/>
          <w:kern w:val="0"/>
          <w:sz w:val="23"/>
          <w:szCs w:val="23"/>
        </w:rPr>
        <w:br/>
        <w:t>部落會議主席收受前項請求逾二個月未召開部落會議時，前項請求人得準用第六條第二項規定召集部落會議，並由出席人員相互推舉一人主持。</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25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部落會議通知應以書面載明該次會議討論事項，並公布於村（里）辦公處、部落公布欄及其他適當場所。</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26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部落會議由部落會議主席主持。但部落會議主席因故不能出席時，由出席人員互推一人主持。</w:t>
      </w:r>
      <w:r w:rsidRPr="00265B63">
        <w:rPr>
          <w:rFonts w:ascii="細明體" w:eastAsia="細明體" w:hAnsi="細明體" w:cs="新細明體" w:hint="eastAsia"/>
          <w:color w:val="333333"/>
          <w:kern w:val="0"/>
          <w:sz w:val="23"/>
          <w:szCs w:val="23"/>
        </w:rPr>
        <w:br/>
        <w:t>部落會議以部落成員為出席人員；議決事項涉及部落成員以外之居民權益時，部落成員以外之居民得列席陳述意見。</w:t>
      </w:r>
      <w:r w:rsidRPr="00265B63">
        <w:rPr>
          <w:rFonts w:ascii="細明體" w:eastAsia="細明體" w:hAnsi="細明體" w:cs="新細明體" w:hint="eastAsia"/>
          <w:color w:val="333333"/>
          <w:kern w:val="0"/>
          <w:sz w:val="23"/>
          <w:szCs w:val="23"/>
        </w:rPr>
        <w:br/>
        <w:t>部落得邀請部落所在地之鄉（鎮、市、區）公所派員列席部落會議。</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27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部落會議之會議程序如下：</w:t>
      </w:r>
      <w:r w:rsidRPr="00265B63">
        <w:rPr>
          <w:rFonts w:ascii="細明體" w:eastAsia="細明體" w:hAnsi="細明體" w:cs="新細明體" w:hint="eastAsia"/>
          <w:color w:val="333333"/>
          <w:kern w:val="0"/>
          <w:sz w:val="23"/>
          <w:szCs w:val="23"/>
        </w:rPr>
        <w:br/>
        <w:t>一、部落會議主席宣布開會並指定記錄人員。</w:t>
      </w:r>
      <w:r w:rsidRPr="00265B63">
        <w:rPr>
          <w:rFonts w:ascii="細明體" w:eastAsia="細明體" w:hAnsi="細明體" w:cs="新細明體" w:hint="eastAsia"/>
          <w:color w:val="333333"/>
          <w:kern w:val="0"/>
          <w:sz w:val="23"/>
          <w:szCs w:val="23"/>
        </w:rPr>
        <w:br/>
        <w:t>二、確認前次部落會議紀錄。</w:t>
      </w:r>
      <w:r w:rsidRPr="00265B63">
        <w:rPr>
          <w:rFonts w:ascii="細明體" w:eastAsia="細明體" w:hAnsi="細明體" w:cs="新細明體" w:hint="eastAsia"/>
          <w:color w:val="333333"/>
          <w:kern w:val="0"/>
          <w:sz w:val="23"/>
          <w:szCs w:val="23"/>
        </w:rPr>
        <w:br/>
        <w:t>三、報告事項。</w:t>
      </w:r>
      <w:r w:rsidRPr="00265B63">
        <w:rPr>
          <w:rFonts w:ascii="細明體" w:eastAsia="細明體" w:hAnsi="細明體" w:cs="新細明體" w:hint="eastAsia"/>
          <w:color w:val="333333"/>
          <w:kern w:val="0"/>
          <w:sz w:val="23"/>
          <w:szCs w:val="23"/>
        </w:rPr>
        <w:br/>
        <w:t>四、提案討論。</w:t>
      </w:r>
      <w:r w:rsidRPr="00265B63">
        <w:rPr>
          <w:rFonts w:ascii="細明體" w:eastAsia="細明體" w:hAnsi="細明體" w:cs="新細明體" w:hint="eastAsia"/>
          <w:color w:val="333333"/>
          <w:kern w:val="0"/>
          <w:sz w:val="23"/>
          <w:szCs w:val="23"/>
        </w:rPr>
        <w:br/>
        <w:t>五、臨時動議。</w:t>
      </w:r>
      <w:r w:rsidRPr="00265B63">
        <w:rPr>
          <w:rFonts w:ascii="細明體" w:eastAsia="細明體" w:hAnsi="細明體" w:cs="新細明體" w:hint="eastAsia"/>
          <w:color w:val="333333"/>
          <w:kern w:val="0"/>
          <w:sz w:val="23"/>
          <w:szCs w:val="23"/>
        </w:rPr>
        <w:br/>
        <w:t>六、散會。</w:t>
      </w:r>
      <w:r w:rsidRPr="00265B63">
        <w:rPr>
          <w:rFonts w:ascii="細明體" w:eastAsia="細明體" w:hAnsi="細明體" w:cs="新細明體" w:hint="eastAsia"/>
          <w:color w:val="333333"/>
          <w:kern w:val="0"/>
          <w:sz w:val="23"/>
          <w:szCs w:val="23"/>
        </w:rPr>
        <w:br/>
        <w:t>修正章程或選任、罷免部落會議主席及部落幹部之議案，不得以臨時動議提出。</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28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部落會議由出席之部落成員過半數贊成，為通過。但部落章程有特別規定者，從其規定。</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29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部落會議，應作成會議紀錄並附簽到簿。</w:t>
      </w:r>
      <w:r w:rsidRPr="00265B63">
        <w:rPr>
          <w:rFonts w:ascii="細明體" w:eastAsia="細明體" w:hAnsi="細明體" w:cs="新細明體" w:hint="eastAsia"/>
          <w:color w:val="333333"/>
          <w:kern w:val="0"/>
          <w:sz w:val="23"/>
          <w:szCs w:val="23"/>
        </w:rPr>
        <w:br/>
        <w:t>前項會議紀錄應載明下列事項：</w:t>
      </w:r>
      <w:r w:rsidRPr="00265B63">
        <w:rPr>
          <w:rFonts w:ascii="細明體" w:eastAsia="細明體" w:hAnsi="細明體" w:cs="新細明體" w:hint="eastAsia"/>
          <w:color w:val="333333"/>
          <w:kern w:val="0"/>
          <w:sz w:val="23"/>
          <w:szCs w:val="23"/>
        </w:rPr>
        <w:br/>
        <w:t>一、部落名稱。</w:t>
      </w:r>
      <w:r w:rsidRPr="00265B63">
        <w:rPr>
          <w:rFonts w:ascii="細明體" w:eastAsia="細明體" w:hAnsi="細明體" w:cs="新細明體" w:hint="eastAsia"/>
          <w:color w:val="333333"/>
          <w:kern w:val="0"/>
          <w:sz w:val="23"/>
          <w:szCs w:val="23"/>
        </w:rPr>
        <w:br/>
        <w:t>二、會議次別、時間及地點。</w:t>
      </w:r>
      <w:r w:rsidRPr="00265B63">
        <w:rPr>
          <w:rFonts w:ascii="細明體" w:eastAsia="細明體" w:hAnsi="細明體" w:cs="新細明體" w:hint="eastAsia"/>
          <w:color w:val="333333"/>
          <w:kern w:val="0"/>
          <w:sz w:val="23"/>
          <w:szCs w:val="23"/>
        </w:rPr>
        <w:br/>
        <w:t>三、主持人及出（列）席人員姓名。</w:t>
      </w:r>
      <w:r w:rsidRPr="00265B63">
        <w:rPr>
          <w:rFonts w:ascii="細明體" w:eastAsia="細明體" w:hAnsi="細明體" w:cs="新細明體" w:hint="eastAsia"/>
          <w:color w:val="333333"/>
          <w:kern w:val="0"/>
          <w:sz w:val="23"/>
          <w:szCs w:val="23"/>
        </w:rPr>
        <w:br/>
        <w:t>四、記錄人員姓名。</w:t>
      </w:r>
      <w:r w:rsidRPr="00265B63">
        <w:rPr>
          <w:rFonts w:ascii="細明體" w:eastAsia="細明體" w:hAnsi="細明體" w:cs="新細明體" w:hint="eastAsia"/>
          <w:color w:val="333333"/>
          <w:kern w:val="0"/>
          <w:sz w:val="23"/>
          <w:szCs w:val="23"/>
        </w:rPr>
        <w:br/>
        <w:t>五、前次會議紀錄確認結果。</w:t>
      </w:r>
      <w:r w:rsidRPr="00265B63">
        <w:rPr>
          <w:rFonts w:ascii="細明體" w:eastAsia="細明體" w:hAnsi="細明體" w:cs="新細明體" w:hint="eastAsia"/>
          <w:color w:val="333333"/>
          <w:kern w:val="0"/>
          <w:sz w:val="23"/>
          <w:szCs w:val="23"/>
        </w:rPr>
        <w:br/>
        <w:t>六、報告事項之案由及決定。</w:t>
      </w:r>
      <w:r w:rsidRPr="00265B63">
        <w:rPr>
          <w:rFonts w:ascii="細明體" w:eastAsia="細明體" w:hAnsi="細明體" w:cs="新細明體" w:hint="eastAsia"/>
          <w:color w:val="333333"/>
          <w:kern w:val="0"/>
          <w:sz w:val="23"/>
          <w:szCs w:val="23"/>
        </w:rPr>
        <w:br/>
        <w:t>七、討論事項之案由及決議。</w:t>
      </w:r>
      <w:r w:rsidRPr="00265B63">
        <w:rPr>
          <w:rFonts w:ascii="細明體" w:eastAsia="細明體" w:hAnsi="細明體" w:cs="新細明體" w:hint="eastAsia"/>
          <w:color w:val="333333"/>
          <w:kern w:val="0"/>
          <w:sz w:val="23"/>
          <w:szCs w:val="23"/>
        </w:rPr>
        <w:br/>
        <w:t>八、其他應記載之事項。</w:t>
      </w:r>
      <w:r w:rsidRPr="00265B63">
        <w:rPr>
          <w:rFonts w:ascii="細明體" w:eastAsia="細明體" w:hAnsi="細明體" w:cs="新細明體" w:hint="eastAsia"/>
          <w:color w:val="333333"/>
          <w:kern w:val="0"/>
          <w:sz w:val="23"/>
          <w:szCs w:val="23"/>
        </w:rPr>
        <w:br/>
        <w:t>第一項所列文件應由該次會議主持人於召開後十五日內分送原住民家戶及相關人員。</w:t>
      </w:r>
      <w:r w:rsidRPr="00265B63">
        <w:rPr>
          <w:rFonts w:ascii="細明體" w:eastAsia="細明體" w:hAnsi="細明體" w:cs="新細明體" w:hint="eastAsia"/>
          <w:color w:val="333333"/>
          <w:kern w:val="0"/>
          <w:sz w:val="23"/>
          <w:szCs w:val="23"/>
        </w:rPr>
        <w:br/>
        <w:t>會議紀錄之內容如有遺漏或錯誤，參加該次部落會議之人，得於下次部落會議確認時，請求更正。</w:t>
      </w:r>
    </w:p>
    <w:p w:rsidR="00265B63" w:rsidRPr="00265B63" w:rsidRDefault="00265B63" w:rsidP="00265B63">
      <w:pPr>
        <w:widowControl/>
        <w:shd w:val="clear" w:color="auto" w:fill="FFFFFF"/>
        <w:rPr>
          <w:rFonts w:ascii="inherit" w:eastAsia="細明體" w:hAnsi="inherit" w:cs="新細明體" w:hint="eastAsia"/>
          <w:b/>
          <w:bCs/>
          <w:color w:val="333333"/>
          <w:kern w:val="0"/>
          <w:sz w:val="23"/>
          <w:szCs w:val="23"/>
        </w:rPr>
      </w:pPr>
      <w:r w:rsidRPr="00265B63">
        <w:rPr>
          <w:rFonts w:ascii="inherit" w:eastAsia="細明體" w:hAnsi="inherit" w:cs="新細明體"/>
          <w:b/>
          <w:bCs/>
          <w:color w:val="333333"/>
          <w:kern w:val="0"/>
          <w:sz w:val="23"/>
          <w:szCs w:val="23"/>
        </w:rPr>
        <w:t>第</w:t>
      </w:r>
      <w:r w:rsidRPr="00265B63">
        <w:rPr>
          <w:rFonts w:ascii="inherit" w:eastAsia="細明體" w:hAnsi="inherit" w:cs="新細明體"/>
          <w:b/>
          <w:bCs/>
          <w:color w:val="333333"/>
          <w:kern w:val="0"/>
          <w:sz w:val="23"/>
          <w:szCs w:val="23"/>
        </w:rPr>
        <w:t xml:space="preserve"> </w:t>
      </w:r>
      <w:r w:rsidRPr="00265B63">
        <w:rPr>
          <w:rFonts w:ascii="inherit" w:eastAsia="細明體" w:hAnsi="inherit" w:cs="新細明體"/>
          <w:b/>
          <w:bCs/>
          <w:color w:val="333333"/>
          <w:kern w:val="0"/>
          <w:sz w:val="23"/>
          <w:szCs w:val="23"/>
        </w:rPr>
        <w:t>四</w:t>
      </w:r>
      <w:r w:rsidRPr="00265B63">
        <w:rPr>
          <w:rFonts w:ascii="inherit" w:eastAsia="細明體" w:hAnsi="inherit" w:cs="新細明體"/>
          <w:b/>
          <w:bCs/>
          <w:color w:val="333333"/>
          <w:kern w:val="0"/>
          <w:sz w:val="23"/>
          <w:szCs w:val="23"/>
        </w:rPr>
        <w:t xml:space="preserve"> </w:t>
      </w:r>
      <w:r w:rsidRPr="00265B63">
        <w:rPr>
          <w:rFonts w:ascii="inherit" w:eastAsia="細明體" w:hAnsi="inherit" w:cs="新細明體"/>
          <w:b/>
          <w:bCs/>
          <w:color w:val="333333"/>
          <w:kern w:val="0"/>
          <w:sz w:val="23"/>
          <w:szCs w:val="23"/>
        </w:rPr>
        <w:t>章</w:t>
      </w:r>
      <w:r w:rsidRPr="00265B63">
        <w:rPr>
          <w:rFonts w:ascii="inherit" w:eastAsia="細明體" w:hAnsi="inherit" w:cs="新細明體"/>
          <w:b/>
          <w:bCs/>
          <w:color w:val="333333"/>
          <w:kern w:val="0"/>
          <w:sz w:val="23"/>
          <w:szCs w:val="23"/>
        </w:rPr>
        <w:t xml:space="preserve"> </w:t>
      </w:r>
      <w:r w:rsidRPr="00265B63">
        <w:rPr>
          <w:rFonts w:ascii="inherit" w:eastAsia="細明體" w:hAnsi="inherit" w:cs="新細明體"/>
          <w:b/>
          <w:bCs/>
          <w:color w:val="333333"/>
          <w:kern w:val="0"/>
          <w:sz w:val="23"/>
          <w:szCs w:val="23"/>
        </w:rPr>
        <w:t>附則</w:t>
      </w:r>
    </w:p>
    <w:p w:rsidR="00265B63" w:rsidRPr="00265B63" w:rsidRDefault="00265B63" w:rsidP="00265B63">
      <w:pPr>
        <w:widowControl/>
        <w:shd w:val="clear" w:color="auto" w:fill="FFFFFF"/>
        <w:spacing w:line="383" w:lineRule="atLeast"/>
        <w:rPr>
          <w:rFonts w:ascii="細明體" w:eastAsia="細明體" w:hAnsi="細明體" w:cs="新細明體"/>
          <w:color w:val="333333"/>
          <w:kern w:val="0"/>
          <w:sz w:val="23"/>
          <w:szCs w:val="23"/>
        </w:rPr>
      </w:pPr>
      <w:r w:rsidRPr="00265B63">
        <w:rPr>
          <w:rFonts w:ascii="細明體" w:eastAsia="細明體" w:hAnsi="細明體" w:cs="新細明體" w:hint="eastAsia"/>
          <w:color w:val="333333"/>
          <w:kern w:val="0"/>
          <w:sz w:val="23"/>
          <w:szCs w:val="23"/>
        </w:rPr>
        <w:t>第 30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lastRenderedPageBreak/>
        <w:t>部落會議議決同意事項時，部落所在地之鄉（鎮、市、區）公所應依部落會議主席之請求提供下列協助：</w:t>
      </w:r>
      <w:r w:rsidRPr="00265B63">
        <w:rPr>
          <w:rFonts w:ascii="細明體" w:eastAsia="細明體" w:hAnsi="細明體" w:cs="新細明體" w:hint="eastAsia"/>
          <w:color w:val="333333"/>
          <w:kern w:val="0"/>
          <w:sz w:val="23"/>
          <w:szCs w:val="23"/>
        </w:rPr>
        <w:br/>
        <w:t>一、準備會議場地及布置。</w:t>
      </w:r>
      <w:r w:rsidRPr="00265B63">
        <w:rPr>
          <w:rFonts w:ascii="細明體" w:eastAsia="細明體" w:hAnsi="細明體" w:cs="新細明體" w:hint="eastAsia"/>
          <w:color w:val="333333"/>
          <w:kern w:val="0"/>
          <w:sz w:val="23"/>
          <w:szCs w:val="23"/>
        </w:rPr>
        <w:br/>
        <w:t>二、製作開會通知單及分送。</w:t>
      </w:r>
      <w:r w:rsidRPr="00265B63">
        <w:rPr>
          <w:rFonts w:ascii="細明體" w:eastAsia="細明體" w:hAnsi="細明體" w:cs="新細明體" w:hint="eastAsia"/>
          <w:color w:val="333333"/>
          <w:kern w:val="0"/>
          <w:sz w:val="23"/>
          <w:szCs w:val="23"/>
        </w:rPr>
        <w:br/>
        <w:t>三、輔導部落會議主席召集及召開部落會議。</w:t>
      </w:r>
      <w:r w:rsidRPr="00265B63">
        <w:rPr>
          <w:rFonts w:ascii="細明體" w:eastAsia="細明體" w:hAnsi="細明體" w:cs="新細明體" w:hint="eastAsia"/>
          <w:color w:val="333333"/>
          <w:kern w:val="0"/>
          <w:sz w:val="23"/>
          <w:szCs w:val="23"/>
        </w:rPr>
        <w:br/>
        <w:t>四、指派人員擔任記錄人員及分送會議紀錄。</w:t>
      </w:r>
      <w:r w:rsidRPr="00265B63">
        <w:rPr>
          <w:rFonts w:ascii="細明體" w:eastAsia="細明體" w:hAnsi="細明體" w:cs="新細明體" w:hint="eastAsia"/>
          <w:color w:val="333333"/>
          <w:kern w:val="0"/>
          <w:sz w:val="23"/>
          <w:szCs w:val="23"/>
        </w:rPr>
        <w:br/>
        <w:t>五、處理部落章程、部落會議紀錄及部落幹部決定之公布事宜。</w:t>
      </w:r>
      <w:r w:rsidRPr="00265B63">
        <w:rPr>
          <w:rFonts w:ascii="細明體" w:eastAsia="細明體" w:hAnsi="細明體" w:cs="新細明體" w:hint="eastAsia"/>
          <w:color w:val="333333"/>
          <w:kern w:val="0"/>
          <w:sz w:val="23"/>
          <w:szCs w:val="23"/>
        </w:rPr>
        <w:br/>
        <w:t>六、其他部落所需之協助。</w:t>
      </w:r>
      <w:r w:rsidRPr="00265B63">
        <w:rPr>
          <w:rFonts w:ascii="細明體" w:eastAsia="細明體" w:hAnsi="細明體" w:cs="新細明體" w:hint="eastAsia"/>
          <w:color w:val="333333"/>
          <w:kern w:val="0"/>
          <w:sz w:val="23"/>
          <w:szCs w:val="23"/>
        </w:rPr>
        <w:br/>
        <w:t>部落會議議決公共事項時，部落所在地之鄉（鎮、市、區）公所得視情形提供前項協助。</w:t>
      </w:r>
      <w:r w:rsidRPr="00265B63">
        <w:rPr>
          <w:rFonts w:ascii="細明體" w:eastAsia="細明體" w:hAnsi="細明體" w:cs="新細明體" w:hint="eastAsia"/>
          <w:color w:val="333333"/>
          <w:kern w:val="0"/>
          <w:sz w:val="23"/>
          <w:szCs w:val="23"/>
        </w:rPr>
        <w:br/>
        <w:t>部落召集部落會議所需經費，由部落所在地之鄉（鎮、市、區）公所支應。</w:t>
      </w:r>
      <w:r w:rsidRPr="00265B63">
        <w:rPr>
          <w:rFonts w:ascii="細明體" w:eastAsia="細明體" w:hAnsi="細明體" w:cs="新細明體" w:hint="eastAsia"/>
          <w:color w:val="333333"/>
          <w:kern w:val="0"/>
          <w:sz w:val="23"/>
          <w:szCs w:val="23"/>
        </w:rPr>
        <w:br/>
        <w:t>前項經費，由中央原住民族主管機關編列之基本設施維持費或鄉（鎮、市、區）公所依規費法規定向申請人收取規費支應。</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31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部落章程、部落會議主席與部落幹部姓名、部落會議紀錄及部落幹部決定，應送部落所在地之鄉（鎮、市、區）公所備查；鄉（鎮、市、區）公所應按部落各別造冊保存。</w:t>
      </w:r>
      <w:r w:rsidRPr="00265B63">
        <w:rPr>
          <w:rFonts w:ascii="細明體" w:eastAsia="細明體" w:hAnsi="細明體" w:cs="新細明體" w:hint="eastAsia"/>
          <w:color w:val="333333"/>
          <w:kern w:val="0"/>
          <w:sz w:val="23"/>
          <w:szCs w:val="23"/>
        </w:rPr>
        <w:br/>
        <w:t>部落會議決議內容具提起陳情效力者，部落所在地之鄉（鎮、市、區）公所應於收受會議紀錄後，依行政程序法第一百七十條至第一百七十三條規定妥處。</w:t>
      </w:r>
    </w:p>
    <w:p w:rsidR="00265B63" w:rsidRPr="00265B63" w:rsidRDefault="00265B63" w:rsidP="00265B63">
      <w:pPr>
        <w:widowControl/>
        <w:shd w:val="clear" w:color="auto" w:fill="FFFFFF"/>
        <w:spacing w:line="383" w:lineRule="atLeast"/>
        <w:rPr>
          <w:rFonts w:ascii="細明體" w:eastAsia="細明體" w:hAnsi="細明體" w:cs="新細明體" w:hint="eastAsia"/>
          <w:color w:val="000000"/>
          <w:kern w:val="0"/>
          <w:sz w:val="23"/>
          <w:szCs w:val="23"/>
        </w:rPr>
      </w:pPr>
      <w:r w:rsidRPr="00265B63">
        <w:rPr>
          <w:rFonts w:ascii="細明體" w:eastAsia="細明體" w:hAnsi="細明體" w:cs="新細明體" w:hint="eastAsia"/>
          <w:color w:val="000000"/>
          <w:kern w:val="0"/>
          <w:sz w:val="23"/>
          <w:szCs w:val="23"/>
        </w:rPr>
        <w:t>第 32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000000"/>
          <w:kern w:val="0"/>
          <w:sz w:val="23"/>
          <w:szCs w:val="23"/>
        </w:rPr>
      </w:pPr>
      <w:r w:rsidRPr="00265B63">
        <w:rPr>
          <w:rFonts w:ascii="細明體" w:eastAsia="細明體" w:hAnsi="細明體" w:cs="新細明體" w:hint="eastAsia"/>
          <w:color w:val="000000"/>
          <w:kern w:val="0"/>
          <w:sz w:val="23"/>
          <w:szCs w:val="23"/>
        </w:rPr>
        <w:t>鄉（鎮、市、區）公所、合法立案團體或其他人員協助部落辦理部落會議成效優良者，中央原住民族主管機關得函請直轄市、縣（市）政府、鄉（鎮、市、區）公所表揚獎勵相關人員。</w:t>
      </w:r>
    </w:p>
    <w:p w:rsidR="00265B63" w:rsidRPr="00265B63" w:rsidRDefault="00265B63" w:rsidP="00265B63">
      <w:pPr>
        <w:widowControl/>
        <w:shd w:val="clear" w:color="auto" w:fill="FFFFFF"/>
        <w:spacing w:line="383"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第 33 條</w:t>
      </w:r>
    </w:p>
    <w:p w:rsidR="00265B63" w:rsidRPr="00265B63" w:rsidRDefault="00265B63" w:rsidP="00265B63">
      <w:pPr>
        <w:widowControl/>
        <w:shd w:val="clear" w:color="auto" w:fill="FFFFFF"/>
        <w:spacing w:line="405" w:lineRule="atLeast"/>
        <w:rPr>
          <w:rFonts w:ascii="細明體" w:eastAsia="細明體" w:hAnsi="細明體" w:cs="新細明體" w:hint="eastAsia"/>
          <w:color w:val="333333"/>
          <w:kern w:val="0"/>
          <w:sz w:val="23"/>
          <w:szCs w:val="23"/>
        </w:rPr>
      </w:pPr>
      <w:r w:rsidRPr="00265B63">
        <w:rPr>
          <w:rFonts w:ascii="細明體" w:eastAsia="細明體" w:hAnsi="細明體" w:cs="新細明體" w:hint="eastAsia"/>
          <w:color w:val="333333"/>
          <w:kern w:val="0"/>
          <w:sz w:val="23"/>
          <w:szCs w:val="23"/>
        </w:rPr>
        <w:t>本辦法自發布日施行。</w:t>
      </w:r>
    </w:p>
    <w:p w:rsidR="00B428A6" w:rsidRPr="00265B63" w:rsidRDefault="00265B63" w:rsidP="00265B63">
      <w:pPr>
        <w:widowControl/>
        <w:shd w:val="clear" w:color="auto" w:fill="FFFFFF"/>
      </w:pPr>
      <w:r w:rsidRPr="00265B63">
        <w:rPr>
          <w:rFonts w:ascii="細明體" w:eastAsia="細明體" w:hAnsi="細明體" w:cs="新細明體" w:hint="eastAsia"/>
          <w:color w:val="666666"/>
          <w:kern w:val="0"/>
          <w:sz w:val="18"/>
          <w:szCs w:val="18"/>
        </w:rPr>
        <w:t>資料來源：全國法規資料庫</w:t>
      </w:r>
    </w:p>
    <w:sectPr w:rsidR="00B428A6" w:rsidRPr="00265B63" w:rsidSect="002D4431">
      <w:headerReference w:type="default" r:id="rId7"/>
      <w:pgSz w:w="11906" w:h="16838"/>
      <w:pgMar w:top="851" w:right="851"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49C" w:rsidRDefault="00BD749C" w:rsidP="00265B63">
      <w:r>
        <w:separator/>
      </w:r>
    </w:p>
  </w:endnote>
  <w:endnote w:type="continuationSeparator" w:id="0">
    <w:p w:rsidR="00BD749C" w:rsidRDefault="00BD749C" w:rsidP="0026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inherit">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49C" w:rsidRDefault="00BD749C" w:rsidP="00265B63">
      <w:r>
        <w:separator/>
      </w:r>
    </w:p>
  </w:footnote>
  <w:footnote w:type="continuationSeparator" w:id="0">
    <w:p w:rsidR="00BD749C" w:rsidRDefault="00BD749C" w:rsidP="00265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08931"/>
      <w:docPartObj>
        <w:docPartGallery w:val="Page Numbers (Top of Page)"/>
        <w:docPartUnique/>
      </w:docPartObj>
    </w:sdtPr>
    <w:sdtContent>
      <w:p w:rsidR="00265B63" w:rsidRDefault="00265B63">
        <w:pPr>
          <w:pStyle w:val="a3"/>
          <w:jc w:val="right"/>
        </w:pPr>
        <w:r>
          <w:fldChar w:fldCharType="begin"/>
        </w:r>
        <w:r>
          <w:instrText>PAGE   \* MERGEFORMAT</w:instrText>
        </w:r>
        <w:r>
          <w:fldChar w:fldCharType="separate"/>
        </w:r>
        <w:r w:rsidR="002D4431" w:rsidRPr="002D4431">
          <w:rPr>
            <w:noProof/>
            <w:lang w:val="zh-TW"/>
          </w:rPr>
          <w:t>1</w:t>
        </w:r>
        <w:r>
          <w:fldChar w:fldCharType="end"/>
        </w:r>
      </w:p>
    </w:sdtContent>
  </w:sdt>
  <w:p w:rsidR="00265B63" w:rsidRDefault="00265B6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8764B"/>
    <w:multiLevelType w:val="multilevel"/>
    <w:tmpl w:val="C916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B63"/>
    <w:rsid w:val="00265B63"/>
    <w:rsid w:val="002D4431"/>
    <w:rsid w:val="002F31C4"/>
    <w:rsid w:val="00B428A6"/>
    <w:rsid w:val="00BD74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964BAA-4566-44F4-818B-1DD59772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1C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B63"/>
    <w:pPr>
      <w:tabs>
        <w:tab w:val="center" w:pos="4153"/>
        <w:tab w:val="right" w:pos="8306"/>
      </w:tabs>
      <w:snapToGrid w:val="0"/>
    </w:pPr>
    <w:rPr>
      <w:sz w:val="20"/>
      <w:szCs w:val="20"/>
    </w:rPr>
  </w:style>
  <w:style w:type="character" w:customStyle="1" w:styleId="a4">
    <w:name w:val="頁首 字元"/>
    <w:basedOn w:val="a0"/>
    <w:link w:val="a3"/>
    <w:uiPriority w:val="99"/>
    <w:rsid w:val="00265B63"/>
    <w:rPr>
      <w:kern w:val="2"/>
    </w:rPr>
  </w:style>
  <w:style w:type="paragraph" w:styleId="a5">
    <w:name w:val="footer"/>
    <w:basedOn w:val="a"/>
    <w:link w:val="a6"/>
    <w:uiPriority w:val="99"/>
    <w:unhideWhenUsed/>
    <w:rsid w:val="00265B63"/>
    <w:pPr>
      <w:tabs>
        <w:tab w:val="center" w:pos="4153"/>
        <w:tab w:val="right" w:pos="8306"/>
      </w:tabs>
      <w:snapToGrid w:val="0"/>
    </w:pPr>
    <w:rPr>
      <w:sz w:val="20"/>
      <w:szCs w:val="20"/>
    </w:rPr>
  </w:style>
  <w:style w:type="character" w:customStyle="1" w:styleId="a6">
    <w:name w:val="頁尾 字元"/>
    <w:basedOn w:val="a0"/>
    <w:link w:val="a5"/>
    <w:uiPriority w:val="99"/>
    <w:rsid w:val="00265B6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588940">
      <w:bodyDiv w:val="1"/>
      <w:marLeft w:val="0"/>
      <w:marRight w:val="0"/>
      <w:marTop w:val="0"/>
      <w:marBottom w:val="0"/>
      <w:divBdr>
        <w:top w:val="none" w:sz="0" w:space="0" w:color="auto"/>
        <w:left w:val="none" w:sz="0" w:space="0" w:color="auto"/>
        <w:bottom w:val="none" w:sz="0" w:space="0" w:color="auto"/>
        <w:right w:val="none" w:sz="0" w:space="0" w:color="auto"/>
      </w:divBdr>
      <w:divsChild>
        <w:div w:id="1932002346">
          <w:marLeft w:val="0"/>
          <w:marRight w:val="0"/>
          <w:marTop w:val="0"/>
          <w:marBottom w:val="0"/>
          <w:divBdr>
            <w:top w:val="none" w:sz="0" w:space="0" w:color="auto"/>
            <w:left w:val="none" w:sz="0" w:space="0" w:color="auto"/>
            <w:bottom w:val="none" w:sz="0" w:space="0" w:color="auto"/>
            <w:right w:val="none" w:sz="0" w:space="0" w:color="auto"/>
          </w:divBdr>
          <w:divsChild>
            <w:div w:id="124548651">
              <w:marLeft w:val="0"/>
              <w:marRight w:val="0"/>
              <w:marTop w:val="0"/>
              <w:marBottom w:val="0"/>
              <w:divBdr>
                <w:top w:val="none" w:sz="0" w:space="0" w:color="auto"/>
                <w:left w:val="none" w:sz="0" w:space="0" w:color="auto"/>
                <w:bottom w:val="none" w:sz="0" w:space="0" w:color="auto"/>
                <w:right w:val="none" w:sz="0" w:space="0" w:color="auto"/>
              </w:divBdr>
              <w:divsChild>
                <w:div w:id="356589864">
                  <w:marLeft w:val="0"/>
                  <w:marRight w:val="0"/>
                  <w:marTop w:val="0"/>
                  <w:marBottom w:val="0"/>
                  <w:divBdr>
                    <w:top w:val="none" w:sz="0" w:space="0" w:color="auto"/>
                    <w:left w:val="none" w:sz="0" w:space="0" w:color="auto"/>
                    <w:bottom w:val="none" w:sz="0" w:space="0" w:color="auto"/>
                    <w:right w:val="none" w:sz="0" w:space="0" w:color="auto"/>
                  </w:divBdr>
                  <w:divsChild>
                    <w:div w:id="1485468084">
                      <w:marLeft w:val="0"/>
                      <w:marRight w:val="0"/>
                      <w:marTop w:val="0"/>
                      <w:marBottom w:val="0"/>
                      <w:divBdr>
                        <w:top w:val="none" w:sz="0" w:space="0" w:color="auto"/>
                        <w:left w:val="none" w:sz="0" w:space="0" w:color="auto"/>
                        <w:bottom w:val="none" w:sz="0" w:space="0" w:color="auto"/>
                        <w:right w:val="none" w:sz="0" w:space="0" w:color="auto"/>
                      </w:divBdr>
                    </w:div>
                    <w:div w:id="268392935">
                      <w:marLeft w:val="0"/>
                      <w:marRight w:val="0"/>
                      <w:marTop w:val="360"/>
                      <w:marBottom w:val="300"/>
                      <w:divBdr>
                        <w:top w:val="none" w:sz="0" w:space="0" w:color="auto"/>
                        <w:left w:val="none" w:sz="0" w:space="0" w:color="auto"/>
                        <w:bottom w:val="none" w:sz="0" w:space="0" w:color="auto"/>
                        <w:right w:val="none" w:sz="0" w:space="0" w:color="auto"/>
                      </w:divBdr>
                      <w:divsChild>
                        <w:div w:id="2005428355">
                          <w:marLeft w:val="0"/>
                          <w:marRight w:val="0"/>
                          <w:marTop w:val="0"/>
                          <w:marBottom w:val="0"/>
                          <w:divBdr>
                            <w:top w:val="none" w:sz="0" w:space="0" w:color="auto"/>
                            <w:left w:val="none" w:sz="0" w:space="0" w:color="auto"/>
                            <w:bottom w:val="none" w:sz="0" w:space="0" w:color="auto"/>
                            <w:right w:val="none" w:sz="0" w:space="0" w:color="auto"/>
                          </w:divBdr>
                          <w:divsChild>
                            <w:div w:id="649480293">
                              <w:marLeft w:val="-225"/>
                              <w:marRight w:val="-225"/>
                              <w:marTop w:val="0"/>
                              <w:marBottom w:val="0"/>
                              <w:divBdr>
                                <w:top w:val="none" w:sz="0" w:space="0" w:color="auto"/>
                                <w:left w:val="none" w:sz="0" w:space="0" w:color="auto"/>
                                <w:bottom w:val="none" w:sz="0" w:space="0" w:color="auto"/>
                                <w:right w:val="none" w:sz="0" w:space="0" w:color="auto"/>
                              </w:divBdr>
                              <w:divsChild>
                                <w:div w:id="543255921">
                                  <w:marLeft w:val="0"/>
                                  <w:marRight w:val="240"/>
                                  <w:marTop w:val="0"/>
                                  <w:marBottom w:val="0"/>
                                  <w:divBdr>
                                    <w:top w:val="none" w:sz="0" w:space="0" w:color="auto"/>
                                    <w:left w:val="none" w:sz="0" w:space="0" w:color="auto"/>
                                    <w:bottom w:val="none" w:sz="0" w:space="0" w:color="auto"/>
                                    <w:right w:val="none" w:sz="0" w:space="0" w:color="auto"/>
                                  </w:divBdr>
                                </w:div>
                                <w:div w:id="497311208">
                                  <w:marLeft w:val="0"/>
                                  <w:marRight w:val="0"/>
                                  <w:marTop w:val="0"/>
                                  <w:marBottom w:val="0"/>
                                  <w:divBdr>
                                    <w:top w:val="none" w:sz="0" w:space="0" w:color="auto"/>
                                    <w:left w:val="none" w:sz="0" w:space="0" w:color="auto"/>
                                    <w:bottom w:val="none" w:sz="0" w:space="0" w:color="auto"/>
                                    <w:right w:val="none" w:sz="0" w:space="0" w:color="auto"/>
                                  </w:divBdr>
                                </w:div>
                              </w:divsChild>
                            </w:div>
                            <w:div w:id="982809345">
                              <w:marLeft w:val="-225"/>
                              <w:marRight w:val="-225"/>
                              <w:marTop w:val="0"/>
                              <w:marBottom w:val="0"/>
                              <w:divBdr>
                                <w:top w:val="none" w:sz="0" w:space="0" w:color="auto"/>
                                <w:left w:val="none" w:sz="0" w:space="0" w:color="auto"/>
                                <w:bottom w:val="none" w:sz="0" w:space="0" w:color="auto"/>
                                <w:right w:val="none" w:sz="0" w:space="0" w:color="auto"/>
                              </w:divBdr>
                              <w:divsChild>
                                <w:div w:id="1958484425">
                                  <w:marLeft w:val="0"/>
                                  <w:marRight w:val="240"/>
                                  <w:marTop w:val="0"/>
                                  <w:marBottom w:val="0"/>
                                  <w:divBdr>
                                    <w:top w:val="none" w:sz="0" w:space="0" w:color="auto"/>
                                    <w:left w:val="none" w:sz="0" w:space="0" w:color="auto"/>
                                    <w:bottom w:val="none" w:sz="0" w:space="0" w:color="auto"/>
                                    <w:right w:val="none" w:sz="0" w:space="0" w:color="auto"/>
                                  </w:divBdr>
                                </w:div>
                                <w:div w:id="1023171649">
                                  <w:marLeft w:val="0"/>
                                  <w:marRight w:val="0"/>
                                  <w:marTop w:val="0"/>
                                  <w:marBottom w:val="0"/>
                                  <w:divBdr>
                                    <w:top w:val="none" w:sz="0" w:space="0" w:color="auto"/>
                                    <w:left w:val="none" w:sz="0" w:space="0" w:color="auto"/>
                                    <w:bottom w:val="none" w:sz="0" w:space="0" w:color="auto"/>
                                    <w:right w:val="none" w:sz="0" w:space="0" w:color="auto"/>
                                  </w:divBdr>
                                </w:div>
                              </w:divsChild>
                            </w:div>
                            <w:div w:id="1827354869">
                              <w:marLeft w:val="-225"/>
                              <w:marRight w:val="-225"/>
                              <w:marTop w:val="0"/>
                              <w:marBottom w:val="0"/>
                              <w:divBdr>
                                <w:top w:val="none" w:sz="0" w:space="0" w:color="auto"/>
                                <w:left w:val="none" w:sz="0" w:space="0" w:color="auto"/>
                                <w:bottom w:val="none" w:sz="0" w:space="0" w:color="auto"/>
                                <w:right w:val="none" w:sz="0" w:space="0" w:color="auto"/>
                              </w:divBdr>
                              <w:divsChild>
                                <w:div w:id="18236784">
                                  <w:marLeft w:val="0"/>
                                  <w:marRight w:val="240"/>
                                  <w:marTop w:val="0"/>
                                  <w:marBottom w:val="0"/>
                                  <w:divBdr>
                                    <w:top w:val="none" w:sz="0" w:space="0" w:color="auto"/>
                                    <w:left w:val="none" w:sz="0" w:space="0" w:color="auto"/>
                                    <w:bottom w:val="none" w:sz="0" w:space="0" w:color="auto"/>
                                    <w:right w:val="none" w:sz="0" w:space="0" w:color="auto"/>
                                  </w:divBdr>
                                </w:div>
                                <w:div w:id="134374777">
                                  <w:marLeft w:val="0"/>
                                  <w:marRight w:val="0"/>
                                  <w:marTop w:val="0"/>
                                  <w:marBottom w:val="0"/>
                                  <w:divBdr>
                                    <w:top w:val="none" w:sz="0" w:space="0" w:color="auto"/>
                                    <w:left w:val="none" w:sz="0" w:space="0" w:color="auto"/>
                                    <w:bottom w:val="none" w:sz="0" w:space="0" w:color="auto"/>
                                    <w:right w:val="none" w:sz="0" w:space="0" w:color="auto"/>
                                  </w:divBdr>
                                </w:div>
                              </w:divsChild>
                            </w:div>
                            <w:div w:id="1407799643">
                              <w:marLeft w:val="-225"/>
                              <w:marRight w:val="-225"/>
                              <w:marTop w:val="0"/>
                              <w:marBottom w:val="0"/>
                              <w:divBdr>
                                <w:top w:val="none" w:sz="0" w:space="0" w:color="auto"/>
                                <w:left w:val="none" w:sz="0" w:space="0" w:color="auto"/>
                                <w:bottom w:val="none" w:sz="0" w:space="0" w:color="auto"/>
                                <w:right w:val="none" w:sz="0" w:space="0" w:color="auto"/>
                              </w:divBdr>
                              <w:divsChild>
                                <w:div w:id="706756742">
                                  <w:marLeft w:val="0"/>
                                  <w:marRight w:val="240"/>
                                  <w:marTop w:val="0"/>
                                  <w:marBottom w:val="0"/>
                                  <w:divBdr>
                                    <w:top w:val="none" w:sz="0" w:space="0" w:color="auto"/>
                                    <w:left w:val="none" w:sz="0" w:space="0" w:color="auto"/>
                                    <w:bottom w:val="none" w:sz="0" w:space="0" w:color="auto"/>
                                    <w:right w:val="none" w:sz="0" w:space="0" w:color="auto"/>
                                  </w:divBdr>
                                </w:div>
                                <w:div w:id="1856459907">
                                  <w:marLeft w:val="0"/>
                                  <w:marRight w:val="0"/>
                                  <w:marTop w:val="0"/>
                                  <w:marBottom w:val="0"/>
                                  <w:divBdr>
                                    <w:top w:val="none" w:sz="0" w:space="0" w:color="auto"/>
                                    <w:left w:val="none" w:sz="0" w:space="0" w:color="auto"/>
                                    <w:bottom w:val="none" w:sz="0" w:space="0" w:color="auto"/>
                                    <w:right w:val="none" w:sz="0" w:space="0" w:color="auto"/>
                                  </w:divBdr>
                                </w:div>
                              </w:divsChild>
                            </w:div>
                            <w:div w:id="640159478">
                              <w:marLeft w:val="-225"/>
                              <w:marRight w:val="-225"/>
                              <w:marTop w:val="0"/>
                              <w:marBottom w:val="0"/>
                              <w:divBdr>
                                <w:top w:val="none" w:sz="0" w:space="0" w:color="auto"/>
                                <w:left w:val="none" w:sz="0" w:space="0" w:color="auto"/>
                                <w:bottom w:val="none" w:sz="0" w:space="0" w:color="auto"/>
                                <w:right w:val="none" w:sz="0" w:space="0" w:color="auto"/>
                              </w:divBdr>
                              <w:divsChild>
                                <w:div w:id="1127772352">
                                  <w:marLeft w:val="0"/>
                                  <w:marRight w:val="240"/>
                                  <w:marTop w:val="0"/>
                                  <w:marBottom w:val="0"/>
                                  <w:divBdr>
                                    <w:top w:val="none" w:sz="0" w:space="0" w:color="auto"/>
                                    <w:left w:val="none" w:sz="0" w:space="0" w:color="auto"/>
                                    <w:bottom w:val="none" w:sz="0" w:space="0" w:color="auto"/>
                                    <w:right w:val="none" w:sz="0" w:space="0" w:color="auto"/>
                                  </w:divBdr>
                                </w:div>
                                <w:div w:id="496775099">
                                  <w:marLeft w:val="0"/>
                                  <w:marRight w:val="0"/>
                                  <w:marTop w:val="0"/>
                                  <w:marBottom w:val="0"/>
                                  <w:divBdr>
                                    <w:top w:val="none" w:sz="0" w:space="0" w:color="auto"/>
                                    <w:left w:val="none" w:sz="0" w:space="0" w:color="auto"/>
                                    <w:bottom w:val="none" w:sz="0" w:space="0" w:color="auto"/>
                                    <w:right w:val="none" w:sz="0" w:space="0" w:color="auto"/>
                                  </w:divBdr>
                                </w:div>
                              </w:divsChild>
                            </w:div>
                            <w:div w:id="2013338542">
                              <w:marLeft w:val="-225"/>
                              <w:marRight w:val="-225"/>
                              <w:marTop w:val="0"/>
                              <w:marBottom w:val="0"/>
                              <w:divBdr>
                                <w:top w:val="none" w:sz="0" w:space="0" w:color="auto"/>
                                <w:left w:val="none" w:sz="0" w:space="0" w:color="auto"/>
                                <w:bottom w:val="none" w:sz="0" w:space="0" w:color="auto"/>
                                <w:right w:val="none" w:sz="0" w:space="0" w:color="auto"/>
                              </w:divBdr>
                              <w:divsChild>
                                <w:div w:id="2060859330">
                                  <w:marLeft w:val="0"/>
                                  <w:marRight w:val="240"/>
                                  <w:marTop w:val="0"/>
                                  <w:marBottom w:val="0"/>
                                  <w:divBdr>
                                    <w:top w:val="none" w:sz="0" w:space="0" w:color="auto"/>
                                    <w:left w:val="none" w:sz="0" w:space="0" w:color="auto"/>
                                    <w:bottom w:val="none" w:sz="0" w:space="0" w:color="auto"/>
                                    <w:right w:val="none" w:sz="0" w:space="0" w:color="auto"/>
                                  </w:divBdr>
                                </w:div>
                                <w:div w:id="576600384">
                                  <w:marLeft w:val="0"/>
                                  <w:marRight w:val="0"/>
                                  <w:marTop w:val="0"/>
                                  <w:marBottom w:val="0"/>
                                  <w:divBdr>
                                    <w:top w:val="none" w:sz="0" w:space="0" w:color="auto"/>
                                    <w:left w:val="none" w:sz="0" w:space="0" w:color="auto"/>
                                    <w:bottom w:val="none" w:sz="0" w:space="0" w:color="auto"/>
                                    <w:right w:val="none" w:sz="0" w:space="0" w:color="auto"/>
                                  </w:divBdr>
                                </w:div>
                              </w:divsChild>
                            </w:div>
                            <w:div w:id="530727151">
                              <w:marLeft w:val="-225"/>
                              <w:marRight w:val="-225"/>
                              <w:marTop w:val="0"/>
                              <w:marBottom w:val="0"/>
                              <w:divBdr>
                                <w:top w:val="none" w:sz="0" w:space="0" w:color="auto"/>
                                <w:left w:val="none" w:sz="0" w:space="0" w:color="auto"/>
                                <w:bottom w:val="none" w:sz="0" w:space="0" w:color="auto"/>
                                <w:right w:val="none" w:sz="0" w:space="0" w:color="auto"/>
                              </w:divBdr>
                              <w:divsChild>
                                <w:div w:id="2117939631">
                                  <w:marLeft w:val="0"/>
                                  <w:marRight w:val="240"/>
                                  <w:marTop w:val="0"/>
                                  <w:marBottom w:val="0"/>
                                  <w:divBdr>
                                    <w:top w:val="none" w:sz="0" w:space="0" w:color="auto"/>
                                    <w:left w:val="none" w:sz="0" w:space="0" w:color="auto"/>
                                    <w:bottom w:val="none" w:sz="0" w:space="0" w:color="auto"/>
                                    <w:right w:val="none" w:sz="0" w:space="0" w:color="auto"/>
                                  </w:divBdr>
                                </w:div>
                                <w:div w:id="315189373">
                                  <w:marLeft w:val="0"/>
                                  <w:marRight w:val="0"/>
                                  <w:marTop w:val="0"/>
                                  <w:marBottom w:val="0"/>
                                  <w:divBdr>
                                    <w:top w:val="none" w:sz="0" w:space="0" w:color="auto"/>
                                    <w:left w:val="none" w:sz="0" w:space="0" w:color="auto"/>
                                    <w:bottom w:val="none" w:sz="0" w:space="0" w:color="auto"/>
                                    <w:right w:val="none" w:sz="0" w:space="0" w:color="auto"/>
                                  </w:divBdr>
                                </w:div>
                              </w:divsChild>
                            </w:div>
                            <w:div w:id="176699987">
                              <w:marLeft w:val="-225"/>
                              <w:marRight w:val="-225"/>
                              <w:marTop w:val="0"/>
                              <w:marBottom w:val="0"/>
                              <w:divBdr>
                                <w:top w:val="none" w:sz="0" w:space="0" w:color="auto"/>
                                <w:left w:val="none" w:sz="0" w:space="0" w:color="auto"/>
                                <w:bottom w:val="none" w:sz="0" w:space="0" w:color="auto"/>
                                <w:right w:val="none" w:sz="0" w:space="0" w:color="auto"/>
                              </w:divBdr>
                              <w:divsChild>
                                <w:div w:id="931160131">
                                  <w:marLeft w:val="0"/>
                                  <w:marRight w:val="240"/>
                                  <w:marTop w:val="0"/>
                                  <w:marBottom w:val="0"/>
                                  <w:divBdr>
                                    <w:top w:val="none" w:sz="0" w:space="0" w:color="auto"/>
                                    <w:left w:val="none" w:sz="0" w:space="0" w:color="auto"/>
                                    <w:bottom w:val="none" w:sz="0" w:space="0" w:color="auto"/>
                                    <w:right w:val="none" w:sz="0" w:space="0" w:color="auto"/>
                                  </w:divBdr>
                                </w:div>
                                <w:div w:id="286089530">
                                  <w:marLeft w:val="0"/>
                                  <w:marRight w:val="0"/>
                                  <w:marTop w:val="0"/>
                                  <w:marBottom w:val="0"/>
                                  <w:divBdr>
                                    <w:top w:val="none" w:sz="0" w:space="0" w:color="auto"/>
                                    <w:left w:val="none" w:sz="0" w:space="0" w:color="auto"/>
                                    <w:bottom w:val="none" w:sz="0" w:space="0" w:color="auto"/>
                                    <w:right w:val="none" w:sz="0" w:space="0" w:color="auto"/>
                                  </w:divBdr>
                                </w:div>
                              </w:divsChild>
                            </w:div>
                            <w:div w:id="2066289641">
                              <w:marLeft w:val="-225"/>
                              <w:marRight w:val="-225"/>
                              <w:marTop w:val="0"/>
                              <w:marBottom w:val="0"/>
                              <w:divBdr>
                                <w:top w:val="none" w:sz="0" w:space="0" w:color="auto"/>
                                <w:left w:val="none" w:sz="0" w:space="0" w:color="auto"/>
                                <w:bottom w:val="none" w:sz="0" w:space="0" w:color="auto"/>
                                <w:right w:val="none" w:sz="0" w:space="0" w:color="auto"/>
                              </w:divBdr>
                              <w:divsChild>
                                <w:div w:id="666784450">
                                  <w:marLeft w:val="0"/>
                                  <w:marRight w:val="240"/>
                                  <w:marTop w:val="0"/>
                                  <w:marBottom w:val="0"/>
                                  <w:divBdr>
                                    <w:top w:val="none" w:sz="0" w:space="0" w:color="auto"/>
                                    <w:left w:val="none" w:sz="0" w:space="0" w:color="auto"/>
                                    <w:bottom w:val="none" w:sz="0" w:space="0" w:color="auto"/>
                                    <w:right w:val="none" w:sz="0" w:space="0" w:color="auto"/>
                                  </w:divBdr>
                                </w:div>
                                <w:div w:id="1839225348">
                                  <w:marLeft w:val="0"/>
                                  <w:marRight w:val="0"/>
                                  <w:marTop w:val="0"/>
                                  <w:marBottom w:val="0"/>
                                  <w:divBdr>
                                    <w:top w:val="none" w:sz="0" w:space="0" w:color="auto"/>
                                    <w:left w:val="none" w:sz="0" w:space="0" w:color="auto"/>
                                    <w:bottom w:val="none" w:sz="0" w:space="0" w:color="auto"/>
                                    <w:right w:val="none" w:sz="0" w:space="0" w:color="auto"/>
                                  </w:divBdr>
                                </w:div>
                              </w:divsChild>
                            </w:div>
                            <w:div w:id="699549069">
                              <w:marLeft w:val="-225"/>
                              <w:marRight w:val="-225"/>
                              <w:marTop w:val="0"/>
                              <w:marBottom w:val="0"/>
                              <w:divBdr>
                                <w:top w:val="none" w:sz="0" w:space="0" w:color="auto"/>
                                <w:left w:val="none" w:sz="0" w:space="0" w:color="auto"/>
                                <w:bottom w:val="none" w:sz="0" w:space="0" w:color="auto"/>
                                <w:right w:val="none" w:sz="0" w:space="0" w:color="auto"/>
                              </w:divBdr>
                              <w:divsChild>
                                <w:div w:id="1750540310">
                                  <w:marLeft w:val="0"/>
                                  <w:marRight w:val="240"/>
                                  <w:marTop w:val="0"/>
                                  <w:marBottom w:val="0"/>
                                  <w:divBdr>
                                    <w:top w:val="none" w:sz="0" w:space="0" w:color="auto"/>
                                    <w:left w:val="none" w:sz="0" w:space="0" w:color="auto"/>
                                    <w:bottom w:val="none" w:sz="0" w:space="0" w:color="auto"/>
                                    <w:right w:val="none" w:sz="0" w:space="0" w:color="auto"/>
                                  </w:divBdr>
                                </w:div>
                                <w:div w:id="1804693253">
                                  <w:marLeft w:val="0"/>
                                  <w:marRight w:val="0"/>
                                  <w:marTop w:val="0"/>
                                  <w:marBottom w:val="0"/>
                                  <w:divBdr>
                                    <w:top w:val="none" w:sz="0" w:space="0" w:color="auto"/>
                                    <w:left w:val="none" w:sz="0" w:space="0" w:color="auto"/>
                                    <w:bottom w:val="none" w:sz="0" w:space="0" w:color="auto"/>
                                    <w:right w:val="none" w:sz="0" w:space="0" w:color="auto"/>
                                  </w:divBdr>
                                </w:div>
                              </w:divsChild>
                            </w:div>
                            <w:div w:id="834422548">
                              <w:marLeft w:val="-225"/>
                              <w:marRight w:val="-225"/>
                              <w:marTop w:val="0"/>
                              <w:marBottom w:val="0"/>
                              <w:divBdr>
                                <w:top w:val="none" w:sz="0" w:space="0" w:color="auto"/>
                                <w:left w:val="none" w:sz="0" w:space="0" w:color="auto"/>
                                <w:bottom w:val="none" w:sz="0" w:space="0" w:color="auto"/>
                                <w:right w:val="none" w:sz="0" w:space="0" w:color="auto"/>
                              </w:divBdr>
                              <w:divsChild>
                                <w:div w:id="1205488118">
                                  <w:marLeft w:val="0"/>
                                  <w:marRight w:val="240"/>
                                  <w:marTop w:val="0"/>
                                  <w:marBottom w:val="0"/>
                                  <w:divBdr>
                                    <w:top w:val="none" w:sz="0" w:space="0" w:color="auto"/>
                                    <w:left w:val="none" w:sz="0" w:space="0" w:color="auto"/>
                                    <w:bottom w:val="none" w:sz="0" w:space="0" w:color="auto"/>
                                    <w:right w:val="none" w:sz="0" w:space="0" w:color="auto"/>
                                  </w:divBdr>
                                </w:div>
                                <w:div w:id="2018996487">
                                  <w:marLeft w:val="0"/>
                                  <w:marRight w:val="0"/>
                                  <w:marTop w:val="0"/>
                                  <w:marBottom w:val="0"/>
                                  <w:divBdr>
                                    <w:top w:val="none" w:sz="0" w:space="0" w:color="auto"/>
                                    <w:left w:val="none" w:sz="0" w:space="0" w:color="auto"/>
                                    <w:bottom w:val="none" w:sz="0" w:space="0" w:color="auto"/>
                                    <w:right w:val="none" w:sz="0" w:space="0" w:color="auto"/>
                                  </w:divBdr>
                                </w:div>
                              </w:divsChild>
                            </w:div>
                            <w:div w:id="583803959">
                              <w:marLeft w:val="-225"/>
                              <w:marRight w:val="-225"/>
                              <w:marTop w:val="0"/>
                              <w:marBottom w:val="0"/>
                              <w:divBdr>
                                <w:top w:val="none" w:sz="0" w:space="0" w:color="auto"/>
                                <w:left w:val="none" w:sz="0" w:space="0" w:color="auto"/>
                                <w:bottom w:val="none" w:sz="0" w:space="0" w:color="auto"/>
                                <w:right w:val="none" w:sz="0" w:space="0" w:color="auto"/>
                              </w:divBdr>
                              <w:divsChild>
                                <w:div w:id="1866600927">
                                  <w:marLeft w:val="0"/>
                                  <w:marRight w:val="240"/>
                                  <w:marTop w:val="0"/>
                                  <w:marBottom w:val="0"/>
                                  <w:divBdr>
                                    <w:top w:val="none" w:sz="0" w:space="0" w:color="auto"/>
                                    <w:left w:val="none" w:sz="0" w:space="0" w:color="auto"/>
                                    <w:bottom w:val="none" w:sz="0" w:space="0" w:color="auto"/>
                                    <w:right w:val="none" w:sz="0" w:space="0" w:color="auto"/>
                                  </w:divBdr>
                                </w:div>
                                <w:div w:id="668337627">
                                  <w:marLeft w:val="0"/>
                                  <w:marRight w:val="0"/>
                                  <w:marTop w:val="0"/>
                                  <w:marBottom w:val="0"/>
                                  <w:divBdr>
                                    <w:top w:val="none" w:sz="0" w:space="0" w:color="auto"/>
                                    <w:left w:val="none" w:sz="0" w:space="0" w:color="auto"/>
                                    <w:bottom w:val="none" w:sz="0" w:space="0" w:color="auto"/>
                                    <w:right w:val="none" w:sz="0" w:space="0" w:color="auto"/>
                                  </w:divBdr>
                                </w:div>
                              </w:divsChild>
                            </w:div>
                            <w:div w:id="1540898544">
                              <w:marLeft w:val="-225"/>
                              <w:marRight w:val="-225"/>
                              <w:marTop w:val="0"/>
                              <w:marBottom w:val="0"/>
                              <w:divBdr>
                                <w:top w:val="none" w:sz="0" w:space="0" w:color="auto"/>
                                <w:left w:val="none" w:sz="0" w:space="0" w:color="auto"/>
                                <w:bottom w:val="none" w:sz="0" w:space="0" w:color="auto"/>
                                <w:right w:val="none" w:sz="0" w:space="0" w:color="auto"/>
                              </w:divBdr>
                              <w:divsChild>
                                <w:div w:id="1531603577">
                                  <w:marLeft w:val="0"/>
                                  <w:marRight w:val="240"/>
                                  <w:marTop w:val="0"/>
                                  <w:marBottom w:val="0"/>
                                  <w:divBdr>
                                    <w:top w:val="none" w:sz="0" w:space="0" w:color="auto"/>
                                    <w:left w:val="none" w:sz="0" w:space="0" w:color="auto"/>
                                    <w:bottom w:val="none" w:sz="0" w:space="0" w:color="auto"/>
                                    <w:right w:val="none" w:sz="0" w:space="0" w:color="auto"/>
                                  </w:divBdr>
                                </w:div>
                                <w:div w:id="1034381815">
                                  <w:marLeft w:val="0"/>
                                  <w:marRight w:val="0"/>
                                  <w:marTop w:val="0"/>
                                  <w:marBottom w:val="0"/>
                                  <w:divBdr>
                                    <w:top w:val="none" w:sz="0" w:space="0" w:color="auto"/>
                                    <w:left w:val="none" w:sz="0" w:space="0" w:color="auto"/>
                                    <w:bottom w:val="none" w:sz="0" w:space="0" w:color="auto"/>
                                    <w:right w:val="none" w:sz="0" w:space="0" w:color="auto"/>
                                  </w:divBdr>
                                </w:div>
                              </w:divsChild>
                            </w:div>
                            <w:div w:id="1671711179">
                              <w:marLeft w:val="-225"/>
                              <w:marRight w:val="-225"/>
                              <w:marTop w:val="0"/>
                              <w:marBottom w:val="0"/>
                              <w:divBdr>
                                <w:top w:val="none" w:sz="0" w:space="0" w:color="auto"/>
                                <w:left w:val="none" w:sz="0" w:space="0" w:color="auto"/>
                                <w:bottom w:val="none" w:sz="0" w:space="0" w:color="auto"/>
                                <w:right w:val="none" w:sz="0" w:space="0" w:color="auto"/>
                              </w:divBdr>
                              <w:divsChild>
                                <w:div w:id="588974665">
                                  <w:marLeft w:val="0"/>
                                  <w:marRight w:val="240"/>
                                  <w:marTop w:val="0"/>
                                  <w:marBottom w:val="0"/>
                                  <w:divBdr>
                                    <w:top w:val="none" w:sz="0" w:space="0" w:color="auto"/>
                                    <w:left w:val="none" w:sz="0" w:space="0" w:color="auto"/>
                                    <w:bottom w:val="none" w:sz="0" w:space="0" w:color="auto"/>
                                    <w:right w:val="none" w:sz="0" w:space="0" w:color="auto"/>
                                  </w:divBdr>
                                </w:div>
                                <w:div w:id="697046213">
                                  <w:marLeft w:val="0"/>
                                  <w:marRight w:val="0"/>
                                  <w:marTop w:val="0"/>
                                  <w:marBottom w:val="0"/>
                                  <w:divBdr>
                                    <w:top w:val="none" w:sz="0" w:space="0" w:color="auto"/>
                                    <w:left w:val="none" w:sz="0" w:space="0" w:color="auto"/>
                                    <w:bottom w:val="none" w:sz="0" w:space="0" w:color="auto"/>
                                    <w:right w:val="none" w:sz="0" w:space="0" w:color="auto"/>
                                  </w:divBdr>
                                </w:div>
                              </w:divsChild>
                            </w:div>
                            <w:div w:id="1080444518">
                              <w:marLeft w:val="-225"/>
                              <w:marRight w:val="-225"/>
                              <w:marTop w:val="0"/>
                              <w:marBottom w:val="0"/>
                              <w:divBdr>
                                <w:top w:val="none" w:sz="0" w:space="0" w:color="auto"/>
                                <w:left w:val="none" w:sz="0" w:space="0" w:color="auto"/>
                                <w:bottom w:val="none" w:sz="0" w:space="0" w:color="auto"/>
                                <w:right w:val="none" w:sz="0" w:space="0" w:color="auto"/>
                              </w:divBdr>
                              <w:divsChild>
                                <w:div w:id="188030586">
                                  <w:marLeft w:val="0"/>
                                  <w:marRight w:val="240"/>
                                  <w:marTop w:val="0"/>
                                  <w:marBottom w:val="0"/>
                                  <w:divBdr>
                                    <w:top w:val="none" w:sz="0" w:space="0" w:color="auto"/>
                                    <w:left w:val="none" w:sz="0" w:space="0" w:color="auto"/>
                                    <w:bottom w:val="none" w:sz="0" w:space="0" w:color="auto"/>
                                    <w:right w:val="none" w:sz="0" w:space="0" w:color="auto"/>
                                  </w:divBdr>
                                </w:div>
                                <w:div w:id="990018350">
                                  <w:marLeft w:val="0"/>
                                  <w:marRight w:val="0"/>
                                  <w:marTop w:val="0"/>
                                  <w:marBottom w:val="0"/>
                                  <w:divBdr>
                                    <w:top w:val="none" w:sz="0" w:space="0" w:color="auto"/>
                                    <w:left w:val="none" w:sz="0" w:space="0" w:color="auto"/>
                                    <w:bottom w:val="none" w:sz="0" w:space="0" w:color="auto"/>
                                    <w:right w:val="none" w:sz="0" w:space="0" w:color="auto"/>
                                  </w:divBdr>
                                </w:div>
                              </w:divsChild>
                            </w:div>
                            <w:div w:id="331228694">
                              <w:marLeft w:val="-225"/>
                              <w:marRight w:val="-225"/>
                              <w:marTop w:val="0"/>
                              <w:marBottom w:val="0"/>
                              <w:divBdr>
                                <w:top w:val="none" w:sz="0" w:space="0" w:color="auto"/>
                                <w:left w:val="none" w:sz="0" w:space="0" w:color="auto"/>
                                <w:bottom w:val="none" w:sz="0" w:space="0" w:color="auto"/>
                                <w:right w:val="none" w:sz="0" w:space="0" w:color="auto"/>
                              </w:divBdr>
                              <w:divsChild>
                                <w:div w:id="1346176567">
                                  <w:marLeft w:val="0"/>
                                  <w:marRight w:val="240"/>
                                  <w:marTop w:val="0"/>
                                  <w:marBottom w:val="0"/>
                                  <w:divBdr>
                                    <w:top w:val="none" w:sz="0" w:space="0" w:color="auto"/>
                                    <w:left w:val="none" w:sz="0" w:space="0" w:color="auto"/>
                                    <w:bottom w:val="none" w:sz="0" w:space="0" w:color="auto"/>
                                    <w:right w:val="none" w:sz="0" w:space="0" w:color="auto"/>
                                  </w:divBdr>
                                </w:div>
                                <w:div w:id="143013539">
                                  <w:marLeft w:val="0"/>
                                  <w:marRight w:val="0"/>
                                  <w:marTop w:val="0"/>
                                  <w:marBottom w:val="0"/>
                                  <w:divBdr>
                                    <w:top w:val="none" w:sz="0" w:space="0" w:color="auto"/>
                                    <w:left w:val="none" w:sz="0" w:space="0" w:color="auto"/>
                                    <w:bottom w:val="none" w:sz="0" w:space="0" w:color="auto"/>
                                    <w:right w:val="none" w:sz="0" w:space="0" w:color="auto"/>
                                  </w:divBdr>
                                </w:div>
                              </w:divsChild>
                            </w:div>
                            <w:div w:id="833572849">
                              <w:marLeft w:val="-225"/>
                              <w:marRight w:val="-225"/>
                              <w:marTop w:val="0"/>
                              <w:marBottom w:val="0"/>
                              <w:divBdr>
                                <w:top w:val="none" w:sz="0" w:space="0" w:color="auto"/>
                                <w:left w:val="none" w:sz="0" w:space="0" w:color="auto"/>
                                <w:bottom w:val="none" w:sz="0" w:space="0" w:color="auto"/>
                                <w:right w:val="none" w:sz="0" w:space="0" w:color="auto"/>
                              </w:divBdr>
                              <w:divsChild>
                                <w:div w:id="711343954">
                                  <w:marLeft w:val="0"/>
                                  <w:marRight w:val="240"/>
                                  <w:marTop w:val="0"/>
                                  <w:marBottom w:val="0"/>
                                  <w:divBdr>
                                    <w:top w:val="none" w:sz="0" w:space="0" w:color="auto"/>
                                    <w:left w:val="none" w:sz="0" w:space="0" w:color="auto"/>
                                    <w:bottom w:val="none" w:sz="0" w:space="0" w:color="auto"/>
                                    <w:right w:val="none" w:sz="0" w:space="0" w:color="auto"/>
                                  </w:divBdr>
                                </w:div>
                                <w:div w:id="1167088100">
                                  <w:marLeft w:val="0"/>
                                  <w:marRight w:val="0"/>
                                  <w:marTop w:val="0"/>
                                  <w:marBottom w:val="0"/>
                                  <w:divBdr>
                                    <w:top w:val="none" w:sz="0" w:space="0" w:color="auto"/>
                                    <w:left w:val="none" w:sz="0" w:space="0" w:color="auto"/>
                                    <w:bottom w:val="none" w:sz="0" w:space="0" w:color="auto"/>
                                    <w:right w:val="none" w:sz="0" w:space="0" w:color="auto"/>
                                  </w:divBdr>
                                </w:div>
                              </w:divsChild>
                            </w:div>
                            <w:div w:id="1930310703">
                              <w:marLeft w:val="-225"/>
                              <w:marRight w:val="-225"/>
                              <w:marTop w:val="0"/>
                              <w:marBottom w:val="0"/>
                              <w:divBdr>
                                <w:top w:val="none" w:sz="0" w:space="0" w:color="auto"/>
                                <w:left w:val="none" w:sz="0" w:space="0" w:color="auto"/>
                                <w:bottom w:val="none" w:sz="0" w:space="0" w:color="auto"/>
                                <w:right w:val="none" w:sz="0" w:space="0" w:color="auto"/>
                              </w:divBdr>
                              <w:divsChild>
                                <w:div w:id="1672222117">
                                  <w:marLeft w:val="0"/>
                                  <w:marRight w:val="240"/>
                                  <w:marTop w:val="0"/>
                                  <w:marBottom w:val="0"/>
                                  <w:divBdr>
                                    <w:top w:val="none" w:sz="0" w:space="0" w:color="auto"/>
                                    <w:left w:val="none" w:sz="0" w:space="0" w:color="auto"/>
                                    <w:bottom w:val="none" w:sz="0" w:space="0" w:color="auto"/>
                                    <w:right w:val="none" w:sz="0" w:space="0" w:color="auto"/>
                                  </w:divBdr>
                                </w:div>
                                <w:div w:id="1985311828">
                                  <w:marLeft w:val="0"/>
                                  <w:marRight w:val="0"/>
                                  <w:marTop w:val="0"/>
                                  <w:marBottom w:val="0"/>
                                  <w:divBdr>
                                    <w:top w:val="none" w:sz="0" w:space="0" w:color="auto"/>
                                    <w:left w:val="none" w:sz="0" w:space="0" w:color="auto"/>
                                    <w:bottom w:val="none" w:sz="0" w:space="0" w:color="auto"/>
                                    <w:right w:val="none" w:sz="0" w:space="0" w:color="auto"/>
                                  </w:divBdr>
                                </w:div>
                              </w:divsChild>
                            </w:div>
                            <w:div w:id="994525150">
                              <w:marLeft w:val="-225"/>
                              <w:marRight w:val="-225"/>
                              <w:marTop w:val="0"/>
                              <w:marBottom w:val="0"/>
                              <w:divBdr>
                                <w:top w:val="none" w:sz="0" w:space="0" w:color="auto"/>
                                <w:left w:val="none" w:sz="0" w:space="0" w:color="auto"/>
                                <w:bottom w:val="none" w:sz="0" w:space="0" w:color="auto"/>
                                <w:right w:val="none" w:sz="0" w:space="0" w:color="auto"/>
                              </w:divBdr>
                              <w:divsChild>
                                <w:div w:id="335814194">
                                  <w:marLeft w:val="0"/>
                                  <w:marRight w:val="240"/>
                                  <w:marTop w:val="0"/>
                                  <w:marBottom w:val="0"/>
                                  <w:divBdr>
                                    <w:top w:val="none" w:sz="0" w:space="0" w:color="auto"/>
                                    <w:left w:val="none" w:sz="0" w:space="0" w:color="auto"/>
                                    <w:bottom w:val="none" w:sz="0" w:space="0" w:color="auto"/>
                                    <w:right w:val="none" w:sz="0" w:space="0" w:color="auto"/>
                                  </w:divBdr>
                                </w:div>
                                <w:div w:id="1778334786">
                                  <w:marLeft w:val="0"/>
                                  <w:marRight w:val="0"/>
                                  <w:marTop w:val="0"/>
                                  <w:marBottom w:val="0"/>
                                  <w:divBdr>
                                    <w:top w:val="none" w:sz="0" w:space="0" w:color="auto"/>
                                    <w:left w:val="none" w:sz="0" w:space="0" w:color="auto"/>
                                    <w:bottom w:val="none" w:sz="0" w:space="0" w:color="auto"/>
                                    <w:right w:val="none" w:sz="0" w:space="0" w:color="auto"/>
                                  </w:divBdr>
                                </w:div>
                              </w:divsChild>
                            </w:div>
                            <w:div w:id="1785418820">
                              <w:marLeft w:val="-225"/>
                              <w:marRight w:val="-225"/>
                              <w:marTop w:val="0"/>
                              <w:marBottom w:val="0"/>
                              <w:divBdr>
                                <w:top w:val="none" w:sz="0" w:space="0" w:color="auto"/>
                                <w:left w:val="none" w:sz="0" w:space="0" w:color="auto"/>
                                <w:bottom w:val="none" w:sz="0" w:space="0" w:color="auto"/>
                                <w:right w:val="none" w:sz="0" w:space="0" w:color="auto"/>
                              </w:divBdr>
                              <w:divsChild>
                                <w:div w:id="1289553600">
                                  <w:marLeft w:val="0"/>
                                  <w:marRight w:val="240"/>
                                  <w:marTop w:val="0"/>
                                  <w:marBottom w:val="0"/>
                                  <w:divBdr>
                                    <w:top w:val="none" w:sz="0" w:space="0" w:color="auto"/>
                                    <w:left w:val="none" w:sz="0" w:space="0" w:color="auto"/>
                                    <w:bottom w:val="none" w:sz="0" w:space="0" w:color="auto"/>
                                    <w:right w:val="none" w:sz="0" w:space="0" w:color="auto"/>
                                  </w:divBdr>
                                </w:div>
                                <w:div w:id="1977372223">
                                  <w:marLeft w:val="0"/>
                                  <w:marRight w:val="0"/>
                                  <w:marTop w:val="0"/>
                                  <w:marBottom w:val="0"/>
                                  <w:divBdr>
                                    <w:top w:val="none" w:sz="0" w:space="0" w:color="auto"/>
                                    <w:left w:val="none" w:sz="0" w:space="0" w:color="auto"/>
                                    <w:bottom w:val="none" w:sz="0" w:space="0" w:color="auto"/>
                                    <w:right w:val="none" w:sz="0" w:space="0" w:color="auto"/>
                                  </w:divBdr>
                                </w:div>
                              </w:divsChild>
                            </w:div>
                            <w:div w:id="1031494777">
                              <w:marLeft w:val="-225"/>
                              <w:marRight w:val="-225"/>
                              <w:marTop w:val="0"/>
                              <w:marBottom w:val="0"/>
                              <w:divBdr>
                                <w:top w:val="none" w:sz="0" w:space="0" w:color="auto"/>
                                <w:left w:val="none" w:sz="0" w:space="0" w:color="auto"/>
                                <w:bottom w:val="none" w:sz="0" w:space="0" w:color="auto"/>
                                <w:right w:val="none" w:sz="0" w:space="0" w:color="auto"/>
                              </w:divBdr>
                              <w:divsChild>
                                <w:div w:id="1268536879">
                                  <w:marLeft w:val="0"/>
                                  <w:marRight w:val="240"/>
                                  <w:marTop w:val="0"/>
                                  <w:marBottom w:val="0"/>
                                  <w:divBdr>
                                    <w:top w:val="none" w:sz="0" w:space="0" w:color="auto"/>
                                    <w:left w:val="none" w:sz="0" w:space="0" w:color="auto"/>
                                    <w:bottom w:val="none" w:sz="0" w:space="0" w:color="auto"/>
                                    <w:right w:val="none" w:sz="0" w:space="0" w:color="auto"/>
                                  </w:divBdr>
                                </w:div>
                                <w:div w:id="1620868660">
                                  <w:marLeft w:val="0"/>
                                  <w:marRight w:val="0"/>
                                  <w:marTop w:val="0"/>
                                  <w:marBottom w:val="0"/>
                                  <w:divBdr>
                                    <w:top w:val="none" w:sz="0" w:space="0" w:color="auto"/>
                                    <w:left w:val="none" w:sz="0" w:space="0" w:color="auto"/>
                                    <w:bottom w:val="none" w:sz="0" w:space="0" w:color="auto"/>
                                    <w:right w:val="none" w:sz="0" w:space="0" w:color="auto"/>
                                  </w:divBdr>
                                </w:div>
                              </w:divsChild>
                            </w:div>
                            <w:div w:id="662513484">
                              <w:marLeft w:val="-225"/>
                              <w:marRight w:val="-225"/>
                              <w:marTop w:val="0"/>
                              <w:marBottom w:val="0"/>
                              <w:divBdr>
                                <w:top w:val="none" w:sz="0" w:space="0" w:color="auto"/>
                                <w:left w:val="none" w:sz="0" w:space="0" w:color="auto"/>
                                <w:bottom w:val="none" w:sz="0" w:space="0" w:color="auto"/>
                                <w:right w:val="none" w:sz="0" w:space="0" w:color="auto"/>
                              </w:divBdr>
                              <w:divsChild>
                                <w:div w:id="537593765">
                                  <w:marLeft w:val="0"/>
                                  <w:marRight w:val="240"/>
                                  <w:marTop w:val="0"/>
                                  <w:marBottom w:val="0"/>
                                  <w:divBdr>
                                    <w:top w:val="none" w:sz="0" w:space="0" w:color="auto"/>
                                    <w:left w:val="none" w:sz="0" w:space="0" w:color="auto"/>
                                    <w:bottom w:val="none" w:sz="0" w:space="0" w:color="auto"/>
                                    <w:right w:val="none" w:sz="0" w:space="0" w:color="auto"/>
                                  </w:divBdr>
                                </w:div>
                                <w:div w:id="1552884563">
                                  <w:marLeft w:val="0"/>
                                  <w:marRight w:val="0"/>
                                  <w:marTop w:val="0"/>
                                  <w:marBottom w:val="0"/>
                                  <w:divBdr>
                                    <w:top w:val="none" w:sz="0" w:space="0" w:color="auto"/>
                                    <w:left w:val="none" w:sz="0" w:space="0" w:color="auto"/>
                                    <w:bottom w:val="none" w:sz="0" w:space="0" w:color="auto"/>
                                    <w:right w:val="none" w:sz="0" w:space="0" w:color="auto"/>
                                  </w:divBdr>
                                </w:div>
                              </w:divsChild>
                            </w:div>
                            <w:div w:id="277949559">
                              <w:marLeft w:val="-225"/>
                              <w:marRight w:val="-225"/>
                              <w:marTop w:val="0"/>
                              <w:marBottom w:val="0"/>
                              <w:divBdr>
                                <w:top w:val="none" w:sz="0" w:space="0" w:color="auto"/>
                                <w:left w:val="none" w:sz="0" w:space="0" w:color="auto"/>
                                <w:bottom w:val="none" w:sz="0" w:space="0" w:color="auto"/>
                                <w:right w:val="none" w:sz="0" w:space="0" w:color="auto"/>
                              </w:divBdr>
                              <w:divsChild>
                                <w:div w:id="291979178">
                                  <w:marLeft w:val="0"/>
                                  <w:marRight w:val="240"/>
                                  <w:marTop w:val="0"/>
                                  <w:marBottom w:val="0"/>
                                  <w:divBdr>
                                    <w:top w:val="none" w:sz="0" w:space="0" w:color="auto"/>
                                    <w:left w:val="none" w:sz="0" w:space="0" w:color="auto"/>
                                    <w:bottom w:val="none" w:sz="0" w:space="0" w:color="auto"/>
                                    <w:right w:val="none" w:sz="0" w:space="0" w:color="auto"/>
                                  </w:divBdr>
                                </w:div>
                                <w:div w:id="1881354958">
                                  <w:marLeft w:val="0"/>
                                  <w:marRight w:val="0"/>
                                  <w:marTop w:val="0"/>
                                  <w:marBottom w:val="0"/>
                                  <w:divBdr>
                                    <w:top w:val="none" w:sz="0" w:space="0" w:color="auto"/>
                                    <w:left w:val="none" w:sz="0" w:space="0" w:color="auto"/>
                                    <w:bottom w:val="none" w:sz="0" w:space="0" w:color="auto"/>
                                    <w:right w:val="none" w:sz="0" w:space="0" w:color="auto"/>
                                  </w:divBdr>
                                </w:div>
                              </w:divsChild>
                            </w:div>
                            <w:div w:id="229703700">
                              <w:marLeft w:val="-225"/>
                              <w:marRight w:val="-225"/>
                              <w:marTop w:val="0"/>
                              <w:marBottom w:val="0"/>
                              <w:divBdr>
                                <w:top w:val="none" w:sz="0" w:space="0" w:color="auto"/>
                                <w:left w:val="none" w:sz="0" w:space="0" w:color="auto"/>
                                <w:bottom w:val="none" w:sz="0" w:space="0" w:color="auto"/>
                                <w:right w:val="none" w:sz="0" w:space="0" w:color="auto"/>
                              </w:divBdr>
                              <w:divsChild>
                                <w:div w:id="1547985556">
                                  <w:marLeft w:val="0"/>
                                  <w:marRight w:val="240"/>
                                  <w:marTop w:val="0"/>
                                  <w:marBottom w:val="0"/>
                                  <w:divBdr>
                                    <w:top w:val="none" w:sz="0" w:space="0" w:color="auto"/>
                                    <w:left w:val="none" w:sz="0" w:space="0" w:color="auto"/>
                                    <w:bottom w:val="none" w:sz="0" w:space="0" w:color="auto"/>
                                    <w:right w:val="none" w:sz="0" w:space="0" w:color="auto"/>
                                  </w:divBdr>
                                </w:div>
                                <w:div w:id="1990477446">
                                  <w:marLeft w:val="0"/>
                                  <w:marRight w:val="0"/>
                                  <w:marTop w:val="0"/>
                                  <w:marBottom w:val="0"/>
                                  <w:divBdr>
                                    <w:top w:val="none" w:sz="0" w:space="0" w:color="auto"/>
                                    <w:left w:val="none" w:sz="0" w:space="0" w:color="auto"/>
                                    <w:bottom w:val="none" w:sz="0" w:space="0" w:color="auto"/>
                                    <w:right w:val="none" w:sz="0" w:space="0" w:color="auto"/>
                                  </w:divBdr>
                                </w:div>
                              </w:divsChild>
                            </w:div>
                            <w:div w:id="144128667">
                              <w:marLeft w:val="-225"/>
                              <w:marRight w:val="-225"/>
                              <w:marTop w:val="0"/>
                              <w:marBottom w:val="0"/>
                              <w:divBdr>
                                <w:top w:val="none" w:sz="0" w:space="0" w:color="auto"/>
                                <w:left w:val="none" w:sz="0" w:space="0" w:color="auto"/>
                                <w:bottom w:val="none" w:sz="0" w:space="0" w:color="auto"/>
                                <w:right w:val="none" w:sz="0" w:space="0" w:color="auto"/>
                              </w:divBdr>
                              <w:divsChild>
                                <w:div w:id="24715624">
                                  <w:marLeft w:val="0"/>
                                  <w:marRight w:val="240"/>
                                  <w:marTop w:val="0"/>
                                  <w:marBottom w:val="0"/>
                                  <w:divBdr>
                                    <w:top w:val="none" w:sz="0" w:space="0" w:color="auto"/>
                                    <w:left w:val="none" w:sz="0" w:space="0" w:color="auto"/>
                                    <w:bottom w:val="none" w:sz="0" w:space="0" w:color="auto"/>
                                    <w:right w:val="none" w:sz="0" w:space="0" w:color="auto"/>
                                  </w:divBdr>
                                </w:div>
                                <w:div w:id="678968144">
                                  <w:marLeft w:val="0"/>
                                  <w:marRight w:val="0"/>
                                  <w:marTop w:val="0"/>
                                  <w:marBottom w:val="0"/>
                                  <w:divBdr>
                                    <w:top w:val="none" w:sz="0" w:space="0" w:color="auto"/>
                                    <w:left w:val="none" w:sz="0" w:space="0" w:color="auto"/>
                                    <w:bottom w:val="none" w:sz="0" w:space="0" w:color="auto"/>
                                    <w:right w:val="none" w:sz="0" w:space="0" w:color="auto"/>
                                  </w:divBdr>
                                </w:div>
                              </w:divsChild>
                            </w:div>
                            <w:div w:id="1445924012">
                              <w:marLeft w:val="-225"/>
                              <w:marRight w:val="-225"/>
                              <w:marTop w:val="0"/>
                              <w:marBottom w:val="0"/>
                              <w:divBdr>
                                <w:top w:val="none" w:sz="0" w:space="0" w:color="auto"/>
                                <w:left w:val="none" w:sz="0" w:space="0" w:color="auto"/>
                                <w:bottom w:val="none" w:sz="0" w:space="0" w:color="auto"/>
                                <w:right w:val="none" w:sz="0" w:space="0" w:color="auto"/>
                              </w:divBdr>
                              <w:divsChild>
                                <w:div w:id="2001343429">
                                  <w:marLeft w:val="0"/>
                                  <w:marRight w:val="240"/>
                                  <w:marTop w:val="0"/>
                                  <w:marBottom w:val="0"/>
                                  <w:divBdr>
                                    <w:top w:val="none" w:sz="0" w:space="0" w:color="auto"/>
                                    <w:left w:val="none" w:sz="0" w:space="0" w:color="auto"/>
                                    <w:bottom w:val="none" w:sz="0" w:space="0" w:color="auto"/>
                                    <w:right w:val="none" w:sz="0" w:space="0" w:color="auto"/>
                                  </w:divBdr>
                                </w:div>
                                <w:div w:id="1796874184">
                                  <w:marLeft w:val="0"/>
                                  <w:marRight w:val="0"/>
                                  <w:marTop w:val="0"/>
                                  <w:marBottom w:val="0"/>
                                  <w:divBdr>
                                    <w:top w:val="none" w:sz="0" w:space="0" w:color="auto"/>
                                    <w:left w:val="none" w:sz="0" w:space="0" w:color="auto"/>
                                    <w:bottom w:val="none" w:sz="0" w:space="0" w:color="auto"/>
                                    <w:right w:val="none" w:sz="0" w:space="0" w:color="auto"/>
                                  </w:divBdr>
                                </w:div>
                              </w:divsChild>
                            </w:div>
                            <w:div w:id="1430586147">
                              <w:marLeft w:val="-225"/>
                              <w:marRight w:val="-225"/>
                              <w:marTop w:val="0"/>
                              <w:marBottom w:val="0"/>
                              <w:divBdr>
                                <w:top w:val="none" w:sz="0" w:space="0" w:color="auto"/>
                                <w:left w:val="none" w:sz="0" w:space="0" w:color="auto"/>
                                <w:bottom w:val="none" w:sz="0" w:space="0" w:color="auto"/>
                                <w:right w:val="none" w:sz="0" w:space="0" w:color="auto"/>
                              </w:divBdr>
                              <w:divsChild>
                                <w:div w:id="1078675837">
                                  <w:marLeft w:val="0"/>
                                  <w:marRight w:val="240"/>
                                  <w:marTop w:val="0"/>
                                  <w:marBottom w:val="0"/>
                                  <w:divBdr>
                                    <w:top w:val="none" w:sz="0" w:space="0" w:color="auto"/>
                                    <w:left w:val="none" w:sz="0" w:space="0" w:color="auto"/>
                                    <w:bottom w:val="none" w:sz="0" w:space="0" w:color="auto"/>
                                    <w:right w:val="none" w:sz="0" w:space="0" w:color="auto"/>
                                  </w:divBdr>
                                </w:div>
                                <w:div w:id="1275094532">
                                  <w:marLeft w:val="0"/>
                                  <w:marRight w:val="0"/>
                                  <w:marTop w:val="0"/>
                                  <w:marBottom w:val="0"/>
                                  <w:divBdr>
                                    <w:top w:val="none" w:sz="0" w:space="0" w:color="auto"/>
                                    <w:left w:val="none" w:sz="0" w:space="0" w:color="auto"/>
                                    <w:bottom w:val="none" w:sz="0" w:space="0" w:color="auto"/>
                                    <w:right w:val="none" w:sz="0" w:space="0" w:color="auto"/>
                                  </w:divBdr>
                                </w:div>
                              </w:divsChild>
                            </w:div>
                            <w:div w:id="1346052263">
                              <w:marLeft w:val="-225"/>
                              <w:marRight w:val="-225"/>
                              <w:marTop w:val="0"/>
                              <w:marBottom w:val="0"/>
                              <w:divBdr>
                                <w:top w:val="none" w:sz="0" w:space="0" w:color="auto"/>
                                <w:left w:val="none" w:sz="0" w:space="0" w:color="auto"/>
                                <w:bottom w:val="none" w:sz="0" w:space="0" w:color="auto"/>
                                <w:right w:val="none" w:sz="0" w:space="0" w:color="auto"/>
                              </w:divBdr>
                              <w:divsChild>
                                <w:div w:id="1905262870">
                                  <w:marLeft w:val="0"/>
                                  <w:marRight w:val="240"/>
                                  <w:marTop w:val="0"/>
                                  <w:marBottom w:val="0"/>
                                  <w:divBdr>
                                    <w:top w:val="none" w:sz="0" w:space="0" w:color="auto"/>
                                    <w:left w:val="none" w:sz="0" w:space="0" w:color="auto"/>
                                    <w:bottom w:val="none" w:sz="0" w:space="0" w:color="auto"/>
                                    <w:right w:val="none" w:sz="0" w:space="0" w:color="auto"/>
                                  </w:divBdr>
                                </w:div>
                                <w:div w:id="766968561">
                                  <w:marLeft w:val="0"/>
                                  <w:marRight w:val="0"/>
                                  <w:marTop w:val="0"/>
                                  <w:marBottom w:val="0"/>
                                  <w:divBdr>
                                    <w:top w:val="none" w:sz="0" w:space="0" w:color="auto"/>
                                    <w:left w:val="none" w:sz="0" w:space="0" w:color="auto"/>
                                    <w:bottom w:val="none" w:sz="0" w:space="0" w:color="auto"/>
                                    <w:right w:val="none" w:sz="0" w:space="0" w:color="auto"/>
                                  </w:divBdr>
                                </w:div>
                              </w:divsChild>
                            </w:div>
                            <w:div w:id="1657151561">
                              <w:marLeft w:val="-225"/>
                              <w:marRight w:val="-225"/>
                              <w:marTop w:val="0"/>
                              <w:marBottom w:val="0"/>
                              <w:divBdr>
                                <w:top w:val="none" w:sz="0" w:space="0" w:color="auto"/>
                                <w:left w:val="none" w:sz="0" w:space="0" w:color="auto"/>
                                <w:bottom w:val="none" w:sz="0" w:space="0" w:color="auto"/>
                                <w:right w:val="none" w:sz="0" w:space="0" w:color="auto"/>
                              </w:divBdr>
                              <w:divsChild>
                                <w:div w:id="845678982">
                                  <w:marLeft w:val="0"/>
                                  <w:marRight w:val="240"/>
                                  <w:marTop w:val="0"/>
                                  <w:marBottom w:val="0"/>
                                  <w:divBdr>
                                    <w:top w:val="none" w:sz="0" w:space="0" w:color="auto"/>
                                    <w:left w:val="none" w:sz="0" w:space="0" w:color="auto"/>
                                    <w:bottom w:val="none" w:sz="0" w:space="0" w:color="auto"/>
                                    <w:right w:val="none" w:sz="0" w:space="0" w:color="auto"/>
                                  </w:divBdr>
                                </w:div>
                                <w:div w:id="1420256112">
                                  <w:marLeft w:val="0"/>
                                  <w:marRight w:val="0"/>
                                  <w:marTop w:val="0"/>
                                  <w:marBottom w:val="0"/>
                                  <w:divBdr>
                                    <w:top w:val="none" w:sz="0" w:space="0" w:color="auto"/>
                                    <w:left w:val="none" w:sz="0" w:space="0" w:color="auto"/>
                                    <w:bottom w:val="none" w:sz="0" w:space="0" w:color="auto"/>
                                    <w:right w:val="none" w:sz="0" w:space="0" w:color="auto"/>
                                  </w:divBdr>
                                </w:div>
                              </w:divsChild>
                            </w:div>
                            <w:div w:id="114565438">
                              <w:marLeft w:val="-225"/>
                              <w:marRight w:val="-225"/>
                              <w:marTop w:val="0"/>
                              <w:marBottom w:val="0"/>
                              <w:divBdr>
                                <w:top w:val="none" w:sz="0" w:space="0" w:color="auto"/>
                                <w:left w:val="none" w:sz="0" w:space="0" w:color="auto"/>
                                <w:bottom w:val="none" w:sz="0" w:space="0" w:color="auto"/>
                                <w:right w:val="none" w:sz="0" w:space="0" w:color="auto"/>
                              </w:divBdr>
                              <w:divsChild>
                                <w:div w:id="500852536">
                                  <w:marLeft w:val="0"/>
                                  <w:marRight w:val="240"/>
                                  <w:marTop w:val="0"/>
                                  <w:marBottom w:val="0"/>
                                  <w:divBdr>
                                    <w:top w:val="none" w:sz="0" w:space="0" w:color="auto"/>
                                    <w:left w:val="none" w:sz="0" w:space="0" w:color="auto"/>
                                    <w:bottom w:val="none" w:sz="0" w:space="0" w:color="auto"/>
                                    <w:right w:val="none" w:sz="0" w:space="0" w:color="auto"/>
                                  </w:divBdr>
                                </w:div>
                                <w:div w:id="1932855634">
                                  <w:marLeft w:val="0"/>
                                  <w:marRight w:val="0"/>
                                  <w:marTop w:val="0"/>
                                  <w:marBottom w:val="0"/>
                                  <w:divBdr>
                                    <w:top w:val="none" w:sz="0" w:space="0" w:color="auto"/>
                                    <w:left w:val="none" w:sz="0" w:space="0" w:color="auto"/>
                                    <w:bottom w:val="none" w:sz="0" w:space="0" w:color="auto"/>
                                    <w:right w:val="none" w:sz="0" w:space="0" w:color="auto"/>
                                  </w:divBdr>
                                </w:div>
                              </w:divsChild>
                            </w:div>
                            <w:div w:id="1513717387">
                              <w:marLeft w:val="-225"/>
                              <w:marRight w:val="-225"/>
                              <w:marTop w:val="0"/>
                              <w:marBottom w:val="0"/>
                              <w:divBdr>
                                <w:top w:val="none" w:sz="0" w:space="0" w:color="auto"/>
                                <w:left w:val="none" w:sz="0" w:space="0" w:color="auto"/>
                                <w:bottom w:val="none" w:sz="0" w:space="0" w:color="auto"/>
                                <w:right w:val="none" w:sz="0" w:space="0" w:color="auto"/>
                              </w:divBdr>
                              <w:divsChild>
                                <w:div w:id="1233004152">
                                  <w:marLeft w:val="0"/>
                                  <w:marRight w:val="240"/>
                                  <w:marTop w:val="0"/>
                                  <w:marBottom w:val="0"/>
                                  <w:divBdr>
                                    <w:top w:val="none" w:sz="0" w:space="0" w:color="auto"/>
                                    <w:left w:val="none" w:sz="0" w:space="0" w:color="auto"/>
                                    <w:bottom w:val="none" w:sz="0" w:space="0" w:color="auto"/>
                                    <w:right w:val="none" w:sz="0" w:space="0" w:color="auto"/>
                                  </w:divBdr>
                                </w:div>
                                <w:div w:id="1579170672">
                                  <w:marLeft w:val="0"/>
                                  <w:marRight w:val="0"/>
                                  <w:marTop w:val="0"/>
                                  <w:marBottom w:val="0"/>
                                  <w:divBdr>
                                    <w:top w:val="none" w:sz="0" w:space="0" w:color="auto"/>
                                    <w:left w:val="none" w:sz="0" w:space="0" w:color="auto"/>
                                    <w:bottom w:val="none" w:sz="0" w:space="0" w:color="auto"/>
                                    <w:right w:val="none" w:sz="0" w:space="0" w:color="auto"/>
                                  </w:divBdr>
                                </w:div>
                              </w:divsChild>
                            </w:div>
                            <w:div w:id="749544465">
                              <w:marLeft w:val="-225"/>
                              <w:marRight w:val="-225"/>
                              <w:marTop w:val="0"/>
                              <w:marBottom w:val="0"/>
                              <w:divBdr>
                                <w:top w:val="none" w:sz="0" w:space="0" w:color="auto"/>
                                <w:left w:val="none" w:sz="0" w:space="0" w:color="auto"/>
                                <w:bottom w:val="none" w:sz="0" w:space="0" w:color="auto"/>
                                <w:right w:val="none" w:sz="0" w:space="0" w:color="auto"/>
                              </w:divBdr>
                              <w:divsChild>
                                <w:div w:id="1291403791">
                                  <w:marLeft w:val="0"/>
                                  <w:marRight w:val="240"/>
                                  <w:marTop w:val="0"/>
                                  <w:marBottom w:val="0"/>
                                  <w:divBdr>
                                    <w:top w:val="none" w:sz="0" w:space="0" w:color="auto"/>
                                    <w:left w:val="none" w:sz="0" w:space="0" w:color="auto"/>
                                    <w:bottom w:val="none" w:sz="0" w:space="0" w:color="auto"/>
                                    <w:right w:val="none" w:sz="0" w:space="0" w:color="auto"/>
                                  </w:divBdr>
                                </w:div>
                                <w:div w:id="1214927892">
                                  <w:marLeft w:val="0"/>
                                  <w:marRight w:val="0"/>
                                  <w:marTop w:val="0"/>
                                  <w:marBottom w:val="0"/>
                                  <w:divBdr>
                                    <w:top w:val="none" w:sz="0" w:space="0" w:color="auto"/>
                                    <w:left w:val="none" w:sz="0" w:space="0" w:color="auto"/>
                                    <w:bottom w:val="none" w:sz="0" w:space="0" w:color="auto"/>
                                    <w:right w:val="none" w:sz="0" w:space="0" w:color="auto"/>
                                  </w:divBdr>
                                </w:div>
                              </w:divsChild>
                            </w:div>
                            <w:div w:id="1905947866">
                              <w:marLeft w:val="-225"/>
                              <w:marRight w:val="-225"/>
                              <w:marTop w:val="0"/>
                              <w:marBottom w:val="0"/>
                              <w:divBdr>
                                <w:top w:val="none" w:sz="0" w:space="0" w:color="auto"/>
                                <w:left w:val="none" w:sz="0" w:space="0" w:color="auto"/>
                                <w:bottom w:val="none" w:sz="0" w:space="0" w:color="auto"/>
                                <w:right w:val="none" w:sz="0" w:space="0" w:color="auto"/>
                              </w:divBdr>
                              <w:divsChild>
                                <w:div w:id="853227987">
                                  <w:marLeft w:val="0"/>
                                  <w:marRight w:val="240"/>
                                  <w:marTop w:val="0"/>
                                  <w:marBottom w:val="0"/>
                                  <w:divBdr>
                                    <w:top w:val="none" w:sz="0" w:space="0" w:color="auto"/>
                                    <w:left w:val="none" w:sz="0" w:space="0" w:color="auto"/>
                                    <w:bottom w:val="none" w:sz="0" w:space="0" w:color="auto"/>
                                    <w:right w:val="none" w:sz="0" w:space="0" w:color="auto"/>
                                  </w:divBdr>
                                </w:div>
                                <w:div w:id="18324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282270">
          <w:marLeft w:val="0"/>
          <w:marRight w:val="0"/>
          <w:marTop w:val="75"/>
          <w:marBottom w:val="75"/>
          <w:divBdr>
            <w:top w:val="single" w:sz="6" w:space="3" w:color="C0C0C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802</Words>
  <Characters>4576</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2020-04-07T02:15:00Z</dcterms:created>
  <dcterms:modified xsi:type="dcterms:W3CDTF">2020-04-07T02:31:00Z</dcterms:modified>
</cp:coreProperties>
</file>